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lavfwii8syvn"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V-am pregătit aici o abundență incredibilă de fructe! Sunt atât de coapte, suculente și apetisante… un adevărat răsfăț regal! În plus, slotul vă poate aduce și câștiguri regale. Simbolurile Wild și Scatter vă vor ajuta în acest sens. Slotul oferă și o opțiune interesantă - posibilitatea de a modifica numărul de linii. Mai multe linii - mai multe șanse la câștiguri regale!</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kax56wqw49fa"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linii de câștig. După încărcare, jucătorul poate alege numărul liniilor jucate: 20, 40, 60, 80 sau 100.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w:t>
      </w:r>
      <w:r w:rsidDel="00000000" w:rsidR="00000000" w:rsidRPr="00000000">
        <w:rPr>
          <w:b w:val="1"/>
          <w:bCs w:val="1"/>
          <w:rtl w:val="0"/>
        </w:rPr>
        <w:t xml:space="preserve">butonul 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4pax6aevc5ik"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8">
      <w:pPr>
        <w:numPr>
          <w:ilvl w:val="0"/>
          <w:numId w:val="3"/>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A">
      <w:pPr>
        <w:numPr>
          <w:ilvl w:val="0"/>
          <w:numId w:val="3"/>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C">
      <w:pPr>
        <w:numPr>
          <w:ilvl w:val="0"/>
          <w:numId w:val="3"/>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0E">
      <w:pPr>
        <w:pStyle w:val="Heading1"/>
        <w:keepNext w:val="0"/>
        <w:keepLines w:val="0"/>
        <w:spacing w:before="480" w:lineRule="auto"/>
        <w:rPr>
          <w:b w:val="1"/>
          <w:bCs w:val="1"/>
          <w:sz w:val="46"/>
          <w:szCs w:val="46"/>
        </w:rPr>
      </w:pPr>
      <w:bookmarkStart w:colFirst="0" w:colLast="0" w:name="_fdg49vhpus4n"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Simbolul Scatter</w:t>
      </w:r>
      <w:r w:rsidDel="00000000" w:rsidR="00000000" w:rsidRPr="00000000">
        <w:rPr>
          <w:rtl w:val="0"/>
        </w:rPr>
        <w:t xml:space="preserve">. Plătește în orice poziție.</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Simbolul Wild</w:t>
      </w:r>
      <w:r w:rsidDel="00000000" w:rsidR="00000000" w:rsidRPr="00000000">
        <w:rPr>
          <w:rtl w:val="0"/>
        </w:rPr>
        <w:t xml:space="preserve">. Substituie orice simbol, cu excepția simbolului Scatter.</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Modificare număr de linii</w:t>
      </w:r>
      <w:r w:rsidDel="00000000" w:rsidR="00000000" w:rsidRPr="00000000">
        <w:rPr>
          <w:rtl w:val="0"/>
        </w:rPr>
        <w:t xml:space="preserve">. Există posibilitatea de a schimba numărul de linii. Se pot alege 20, 40, 60, 80 sau 100 de linii. Modificarea numărului de linii modifică valoarea totală jucată.</w:t>
      </w:r>
    </w:p>
    <w:p w:rsidR="00000000" w:rsidDel="00000000" w:rsidP="00000000" w:rsidRDefault="00000000" w:rsidRPr="00000000" w14:paraId="00000012">
      <w:pPr>
        <w:spacing w:after="240" w:before="240" w:lineRule="auto"/>
        <w:rPr/>
      </w:pPr>
      <w:r w:rsidDel="00000000" w:rsidR="00000000" w:rsidRPr="00000000">
        <w:rPr>
          <w:rtl w:val="0"/>
        </w:rPr>
        <w:t xml:space="preserve">În partea dreaptă a ecranului puteți vedea cel mai mare câștig și cel mai bun multiplicator. Cel mai mare câștig este cea mai mare sumă câștigată în sesiunea curentă. Cel mai bun multiplicator reflectă cel mai mare multiplicator obținut.</w:t>
      </w:r>
    </w:p>
    <w:p w:rsidR="00000000" w:rsidDel="00000000" w:rsidP="00000000" w:rsidRDefault="00000000" w:rsidRPr="00000000" w14:paraId="00000013">
      <w:pPr>
        <w:pStyle w:val="Heading1"/>
        <w:keepNext w:val="0"/>
        <w:keepLines w:val="0"/>
        <w:spacing w:before="480" w:lineRule="auto"/>
        <w:rPr>
          <w:b w:val="1"/>
          <w:bCs w:val="1"/>
          <w:sz w:val="46"/>
          <w:szCs w:val="46"/>
        </w:rPr>
      </w:pPr>
      <w:bookmarkStart w:colFirst="0" w:colLast="0" w:name="_bnacea3gkeot"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4">
      <w:pPr>
        <w:spacing w:after="240" w:before="240" w:lineRule="auto"/>
        <w:rPr/>
      </w:pPr>
      <w:r w:rsidDel="00000000" w:rsidR="00000000" w:rsidRPr="00000000">
        <w:rPr>
          <w:rtl w:val="0"/>
        </w:rPr>
        <w:t xml:space="preserve">Dacă se formează o combinație câștigătoare de-a lungul oricărei linii de plată active, aceasta se va anima, iar câștigul va fi afișat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5">
      <w:pPr>
        <w:numPr>
          <w:ilvl w:val="0"/>
          <w:numId w:val="2"/>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 cu excepția simbolurilor Scatter.</w:t>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A">
      <w:pPr>
        <w:numPr>
          <w:ilvl w:val="0"/>
          <w:numId w:val="2"/>
        </w:numPr>
        <w:spacing w:after="240" w:before="0" w:beforeAutospacing="0" w:lineRule="auto"/>
        <w:ind w:left="720" w:hanging="360"/>
      </w:pPr>
      <w:r w:rsidDel="00000000" w:rsidR="00000000" w:rsidRPr="00000000">
        <w:rPr>
          <w:rtl w:val="0"/>
        </w:rPr>
        <w:t xml:space="preserve">Câștigul maxim ce poate fi obținut din joc este {max_multiplier}.</w:t>
      </w:r>
    </w:p>
    <w:p w:rsidR="00000000" w:rsidDel="00000000" w:rsidP="00000000" w:rsidRDefault="00000000" w:rsidRPr="00000000" w14:paraId="0000001B">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1C">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w:t>
      </w:r>
    </w:p>
    <w:p w:rsidR="00000000" w:rsidDel="00000000" w:rsidP="00000000" w:rsidRDefault="00000000" w:rsidRPr="00000000" w14:paraId="0000001D">
      <w:pPr>
        <w:pStyle w:val="Heading1"/>
        <w:keepNext w:val="0"/>
        <w:keepLines w:val="0"/>
        <w:spacing w:before="480" w:lineRule="auto"/>
        <w:rPr>
          <w:b w:val="1"/>
          <w:bCs w:val="1"/>
          <w:sz w:val="46"/>
          <w:szCs w:val="46"/>
        </w:rPr>
      </w:pPr>
      <w:bookmarkStart w:colFirst="0" w:colLast="0" w:name="_464ukw7f7q45"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1E">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1F">
      <w:pPr>
        <w:numPr>
          <w:ilvl w:val="0"/>
          <w:numId w:val="1"/>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0">
      <w:pPr>
        <w:numPr>
          <w:ilvl w:val="0"/>
          <w:numId w:val="1"/>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1">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2">
      <w:pPr>
        <w:numPr>
          <w:ilvl w:val="0"/>
          <w:numId w:val="4"/>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3">
      <w:pPr>
        <w:numPr>
          <w:ilvl w:val="0"/>
          <w:numId w:val="4"/>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4">
      <w:pPr>
        <w:numPr>
          <w:ilvl w:val="0"/>
          <w:numId w:val="4"/>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5">
      <w:pPr>
        <w:numPr>
          <w:ilvl w:val="0"/>
          <w:numId w:val="4"/>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6">
      <w:pPr>
        <w:pStyle w:val="Heading1"/>
        <w:keepNext w:val="0"/>
        <w:keepLines w:val="0"/>
        <w:spacing w:before="480" w:lineRule="auto"/>
        <w:rPr>
          <w:b w:val="1"/>
          <w:bCs w:val="1"/>
          <w:sz w:val="46"/>
          <w:szCs w:val="46"/>
        </w:rPr>
      </w:pPr>
      <w:bookmarkStart w:colFirst="0" w:colLast="0" w:name="_of58sb6dn5xa" w:id="6"/>
      <w:bookmarkEnd w:id="6"/>
      <w:r w:rsidDel="00000000" w:rsidR="00000000" w:rsidRPr="00000000">
        <w:rPr>
          <w:b w:val="1"/>
          <w:bCs w:val="1"/>
          <w:sz w:val="46"/>
          <w:szCs w:val="46"/>
          <w:rtl w:val="0"/>
        </w:rPr>
        <w:t xml:space="preserve">Rata de plată</w:t>
      </w:r>
    </w:p>
    <w:p w:rsidR="00000000" w:rsidDel="00000000" w:rsidP="00000000" w:rsidRDefault="00000000" w:rsidRPr="00000000" w14:paraId="00000027">
      <w:pPr>
        <w:spacing w:after="240" w:before="240" w:lineRule="auto"/>
        <w:rPr/>
      </w:pPr>
      <w:r w:rsidDel="00000000" w:rsidR="00000000" w:rsidRPr="00000000">
        <w:rPr>
          <w:rtl w:val="0"/>
        </w:rPr>
        <w:t xml:space="preserve">Rata generală teoretică de plată (RTP) în jocul cu o 20 de linii este de {RTP.lines_20}%. Valoarea RTP în jocul cu o 40 de linii este de {RTP.lines_40}%. Valoarea RTP în jocul cu o 60 de linii este de {RTP.lines_60}%. Valoarea RTP în jocul cu o 80 de linii este de {RTP.lines_80}%. Valoarea RTP în jocul cu o 100 de linii este de {RTP.lines_100}%.</w:t>
      </w:r>
    </w:p>
    <w:p w:rsidR="00000000" w:rsidDel="00000000" w:rsidP="00000000" w:rsidRDefault="00000000" w:rsidRPr="00000000" w14:paraId="00000028">
      <w:pPr>
        <w:pStyle w:val="Heading1"/>
        <w:keepNext w:val="0"/>
        <w:keepLines w:val="0"/>
        <w:spacing w:before="480" w:lineRule="auto"/>
        <w:rPr>
          <w:b w:val="1"/>
          <w:bCs w:val="1"/>
          <w:sz w:val="46"/>
          <w:szCs w:val="46"/>
        </w:rPr>
      </w:pPr>
      <w:bookmarkStart w:colFirst="0" w:colLast="0" w:name="_l86ww4n57wji" w:id="7"/>
      <w:bookmarkEnd w:id="7"/>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29">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2A">
      <w:pPr>
        <w:pStyle w:val="Heading1"/>
        <w:keepNext w:val="0"/>
        <w:keepLines w:val="0"/>
        <w:spacing w:before="480" w:lineRule="auto"/>
        <w:rPr>
          <w:b w:val="1"/>
          <w:bCs w:val="1"/>
          <w:sz w:val="46"/>
          <w:szCs w:val="46"/>
        </w:rPr>
      </w:pPr>
      <w:bookmarkStart w:colFirst="0" w:colLast="0" w:name="_otb6odyj645c" w:id="8"/>
      <w:bookmarkEnd w:id="8"/>
      <w:r w:rsidDel="00000000" w:rsidR="00000000" w:rsidRPr="00000000">
        <w:rPr>
          <w:b w:val="1"/>
          <w:bCs w:val="1"/>
          <w:sz w:val="46"/>
          <w:szCs w:val="46"/>
          <w:rtl w:val="0"/>
        </w:rPr>
        <w:t xml:space="preserve">Informații suplimentare</w:t>
      </w:r>
    </w:p>
    <w:p w:rsidR="00000000" w:rsidDel="00000000" w:rsidP="00000000" w:rsidRDefault="00000000" w:rsidRPr="00000000" w14:paraId="0000002B">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în septembrie 2024. Versiune joc {game_version}.</w:t>
      </w:r>
    </w:p>
    <w:p w:rsidR="00000000" w:rsidDel="00000000" w:rsidP="00000000" w:rsidRDefault="00000000" w:rsidRPr="00000000" w14:paraId="0000002C">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2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