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526558" w14:paraId="1F31BB25" w14:textId="77777777">
        <w:tc>
          <w:tcPr>
            <w:tcW w:w="0" w:type="auto"/>
          </w:tcPr>
          <w:p w14:paraId="66EFF909" w14:textId="6AFF3656" w:rsidR="007E27D0" w:rsidRPr="00526558" w:rsidRDefault="00FE38AB">
            <w:pPr>
              <w:pStyle w:val="divdocumentTitle"/>
              <w:rPr>
                <w:rFonts w:ascii="DIN Pro Regular" w:hAnsi="DIN Pro Regular" w:cs="DIN Pro Regular"/>
              </w:rPr>
            </w:pPr>
            <w:r w:rsidRPr="00526558">
              <w:rPr>
                <w:rFonts w:ascii="DIN Pro Regular" w:hAnsi="DIN Pro Regular" w:cs="DIN Pro Regular"/>
              </w:rPr>
              <w:t>Fire Spell</w:t>
            </w:r>
          </w:p>
        </w:tc>
      </w:tr>
    </w:tbl>
    <w:p w14:paraId="49511404" w14:textId="77777777" w:rsidR="00A77B38" w:rsidRPr="00526558" w:rsidRDefault="00A77B38" w:rsidP="00A77B38">
      <w:pPr>
        <w:pStyle w:val="p"/>
        <w:rPr>
          <w:rFonts w:ascii="DIN Pro Regular" w:hAnsi="DIN Pro Regular" w:cs="DIN Pro Regular"/>
        </w:rPr>
      </w:pPr>
    </w:p>
    <w:p w14:paraId="08DBCB92" w14:textId="2C36B1D5" w:rsidR="00A77B38" w:rsidRPr="00526558" w:rsidRDefault="00A77B38" w:rsidP="00A77B38">
      <w:pPr>
        <w:pStyle w:val="p"/>
        <w:rPr>
          <w:rFonts w:ascii="DIN Pro Regular" w:hAnsi="DIN Pro Regular" w:cs="DIN Pro Regular"/>
        </w:rPr>
      </w:pPr>
      <w:r w:rsidRPr="00526558">
        <w:rPr>
          <w:rFonts w:ascii="DIN Pro Regular" w:hAnsi="DIN Pro Regular" w:cs="DIN Pro Regular"/>
        </w:rPr>
        <w:t>Fire Spell este un joc video cu 5 role, în care apare simbolul Bonus ce premiază cu runde de Free Spins ce conține simbolul Sticky Wild.</w:t>
      </w:r>
    </w:p>
    <w:p w14:paraId="731D5995" w14:textId="77777777" w:rsidR="00A77B38" w:rsidRPr="00526558" w:rsidRDefault="00A77B38" w:rsidP="00A77B38">
      <w:pPr>
        <w:pStyle w:val="p"/>
        <w:rPr>
          <w:rFonts w:ascii="DIN Pro Regular" w:hAnsi="DIN Pro Regular" w:cs="DIN Pro Regular"/>
          <w:lang w:val="fr-BE"/>
        </w:rPr>
      </w:pPr>
      <w:r w:rsidRPr="00526558">
        <w:rPr>
          <w:rFonts w:ascii="DIN Pro Regular" w:hAnsi="DIN Pro Regular" w:cs="DIN Pro Regular"/>
          <w:lang w:val="fr-BE"/>
        </w:rPr>
        <w:t>Jocul are 10 linii fixe de plată.</w:t>
      </w:r>
    </w:p>
    <w:p w14:paraId="48029626" w14:textId="77777777" w:rsidR="00A77B38" w:rsidRPr="00526558" w:rsidRDefault="00A77B38" w:rsidP="00A77B38">
      <w:pPr>
        <w:pStyle w:val="p"/>
        <w:rPr>
          <w:rFonts w:ascii="DIN Pro Regular" w:hAnsi="DIN Pro Regular" w:cs="DIN Pro Regular"/>
          <w:lang w:val="fr-BE"/>
        </w:rPr>
      </w:pPr>
      <w:r w:rsidRPr="00526558">
        <w:rPr>
          <w:rFonts w:ascii="DIN Pro Regular" w:hAnsi="DIN Pro Regular" w:cs="DIN Pro Regular"/>
          <w:lang w:val="fr-BE"/>
        </w:rPr>
        <w:t>Câștigurile sunt plătite de la stânga la dreapta.</w:t>
      </w:r>
    </w:p>
    <w:p w14:paraId="264714BC" w14:textId="77777777" w:rsidR="00A77B38" w:rsidRPr="00526558" w:rsidRDefault="00A77B38" w:rsidP="00A77B38">
      <w:pPr>
        <w:pStyle w:val="p"/>
        <w:rPr>
          <w:rFonts w:ascii="DIN Pro Regular" w:hAnsi="DIN Pro Regular" w:cs="DIN Pro Regular"/>
          <w:lang w:val="fr-BE"/>
        </w:rPr>
      </w:pPr>
      <w:r w:rsidRPr="00526558">
        <w:rPr>
          <w:rFonts w:ascii="DIN Pro Regular" w:hAnsi="DIN Pro Regular" w:cs="DIN Pro Regular"/>
          <w:lang w:val="fr-BE"/>
        </w:rPr>
        <w:t>Doar cel mai mare câștig este plătit pe o linie de plată activă.</w:t>
      </w:r>
    </w:p>
    <w:p w14:paraId="0FF33D7A" w14:textId="77777777" w:rsidR="00A77B38" w:rsidRPr="00526558" w:rsidRDefault="00A77B38" w:rsidP="00A77B38">
      <w:pPr>
        <w:pStyle w:val="p"/>
        <w:rPr>
          <w:rFonts w:ascii="DIN Pro Regular" w:hAnsi="DIN Pro Regular" w:cs="DIN Pro Regular"/>
          <w:lang w:val="fr-BE"/>
        </w:rPr>
      </w:pPr>
      <w:r w:rsidRPr="00526558">
        <w:rPr>
          <w:rFonts w:ascii="DIN Pro Regular" w:hAnsi="DIN Pro Regular" w:cs="DIN Pro Regular"/>
          <w:lang w:val="fr-BE"/>
        </w:rPr>
        <w:t>Câștigurile pe linia de plată sunt adăugate.</w:t>
      </w:r>
    </w:p>
    <w:p w14:paraId="5E6129CA" w14:textId="018A283F" w:rsidR="006F08ED" w:rsidRPr="00526558" w:rsidRDefault="00A77B38" w:rsidP="00A77B38">
      <w:pPr>
        <w:pStyle w:val="p"/>
        <w:rPr>
          <w:rFonts w:ascii="DIN Pro Regular" w:hAnsi="DIN Pro Regular" w:cs="DIN Pro Regular"/>
          <w:color w:val="000000" w:themeColor="text1"/>
          <w:lang w:val="ro-RO"/>
        </w:rPr>
      </w:pPr>
      <w:r w:rsidRPr="00526558">
        <w:rPr>
          <w:rFonts w:ascii="DIN Pro Regular" w:hAnsi="DIN Pro Regular" w:cs="DIN Pro Regular"/>
          <w:lang w:val="fr-BE"/>
        </w:rPr>
        <w:t>Combinațiile câștigătoare și plățile sunt făcute conform Tabelului de plată.</w:t>
      </w:r>
      <w:r w:rsidR="00BE0E49" w:rsidRPr="00526558">
        <w:rPr>
          <w:rFonts w:ascii="DIN Pro Regular" w:hAnsi="DIN Pro Regular" w:cs="DIN Pro Regular"/>
          <w:color w:val="000000"/>
          <w:lang w:val="fr-BE"/>
        </w:rPr>
        <w:br/>
      </w:r>
      <w:r w:rsidR="006F08ED" w:rsidRPr="00526558">
        <w:rPr>
          <w:rFonts w:ascii="DIN Pro Regular" w:hAnsi="DIN Pro Regular" w:cs="DIN Pro Regular"/>
          <w:color w:val="000000" w:themeColor="text1"/>
          <w:lang w:val="fr-BE"/>
        </w:rPr>
        <w:t xml:space="preserve">Câștigul maxim posibil într-o rundă de joc este </w:t>
      </w:r>
      <w:r w:rsidR="006F08ED" w:rsidRPr="00526558">
        <w:rPr>
          <w:rFonts w:ascii="DIN Pro Regular" w:hAnsi="DIN Pro Regular" w:cs="DIN Pro Regular"/>
          <w:b/>
          <w:bCs/>
          <w:color w:val="000000" w:themeColor="text1"/>
          <w:lang w:val="fr-BE"/>
        </w:rPr>
        <w:t>[per operator]</w:t>
      </w:r>
      <w:r w:rsidR="006F08ED" w:rsidRPr="00526558">
        <w:rPr>
          <w:rFonts w:ascii="DIN Pro Regular" w:hAnsi="DIN Pro Regular" w:cs="DIN Pro Regular"/>
          <w:color w:val="000000" w:themeColor="text1"/>
          <w:lang w:val="fr-BE"/>
        </w:rPr>
        <w:t>.</w:t>
      </w:r>
    </w:p>
    <w:p w14:paraId="508D0558" w14:textId="77777777" w:rsidR="006F08ED" w:rsidRPr="00526558" w:rsidRDefault="006F08ED" w:rsidP="006F08ED">
      <w:pPr>
        <w:pStyle w:val="p"/>
        <w:rPr>
          <w:rFonts w:ascii="DIN Pro Regular" w:hAnsi="DIN Pro Regular" w:cs="DIN Pro Regular"/>
          <w:color w:val="000000" w:themeColor="text1"/>
          <w:lang w:val="ro-RO"/>
        </w:rPr>
      </w:pPr>
      <w:r w:rsidRPr="00526558">
        <w:rPr>
          <w:rFonts w:ascii="DIN Pro Regular" w:hAnsi="DIN Pro Regular" w:cs="DIN Pro Regular"/>
          <w:color w:val="000000" w:themeColor="text1"/>
          <w:lang w:val="ro-RO"/>
        </w:rPr>
        <w:t>Funcționarea defectuoasă anulează toate plățile și jocurile.</w:t>
      </w:r>
    </w:p>
    <w:p w14:paraId="4D394D5F" w14:textId="4D12EE70" w:rsidR="00BE0E49" w:rsidRPr="00526558" w:rsidRDefault="00BE0E49" w:rsidP="00BE0E49">
      <w:pPr>
        <w:pStyle w:val="body"/>
        <w:rPr>
          <w:rFonts w:ascii="DIN Pro Regular" w:hAnsi="DIN Pro Regular" w:cs="DIN Pro Regular"/>
          <w:lang w:val="ro-RO"/>
        </w:rPr>
      </w:pPr>
    </w:p>
    <w:p w14:paraId="5D75D2C0" w14:textId="77777777" w:rsidR="00D9087D" w:rsidRPr="00526558" w:rsidRDefault="00D9087D" w:rsidP="00BE0E49">
      <w:pPr>
        <w:pStyle w:val="body"/>
        <w:rPr>
          <w:rFonts w:ascii="DIN Pro Regular" w:hAnsi="DIN Pro Regular" w:cs="DIN Pro Regular"/>
          <w:lang w:val="ro-RO"/>
        </w:rPr>
      </w:pPr>
    </w:p>
    <w:p w14:paraId="4C56E9C4" w14:textId="77777777" w:rsidR="006F08ED" w:rsidRPr="00526558" w:rsidRDefault="006F08ED" w:rsidP="006F08ED">
      <w:pPr>
        <w:pStyle w:val="p"/>
        <w:rPr>
          <w:rStyle w:val="spansectionTitle"/>
          <w:rFonts w:ascii="DIN Pro Regular" w:hAnsi="DIN Pro Regular" w:cs="DIN Pro Regular"/>
          <w:lang w:val="ro-RO"/>
        </w:rPr>
      </w:pPr>
      <w:r w:rsidRPr="00526558">
        <w:rPr>
          <w:rStyle w:val="spansectionTitle"/>
          <w:rFonts w:ascii="DIN Pro Regular" w:hAnsi="DIN Pro Regular" w:cs="DIN Pro Regular"/>
          <w:lang w:val="ro-RO"/>
        </w:rPr>
        <w:t>Limite De Joc</w:t>
      </w:r>
    </w:p>
    <w:p w14:paraId="3D52E3E3" w14:textId="77777777" w:rsidR="006F08ED" w:rsidRPr="00526558" w:rsidRDefault="006F08ED" w:rsidP="006F08ED">
      <w:pPr>
        <w:pStyle w:val="p"/>
        <w:rPr>
          <w:rFonts w:ascii="DIN Pro Regular" w:hAnsi="DIN Pro Regular" w:cs="DIN Pro Regular"/>
          <w:color w:val="000000"/>
          <w:lang w:val="it-IT"/>
        </w:rPr>
      </w:pPr>
      <w:r w:rsidRPr="00526558">
        <w:rPr>
          <w:rFonts w:ascii="DIN Pro Regular" w:hAnsi="DIN Pro Regular" w:cs="DIN Pro Regular"/>
          <w:b/>
          <w:bCs/>
          <w:color w:val="000000"/>
          <w:lang w:val="it-IT"/>
        </w:rPr>
        <w:t>Pariuri permise:</w:t>
      </w:r>
      <w:r w:rsidRPr="00526558">
        <w:rPr>
          <w:rFonts w:ascii="DIN Pro Regular" w:hAnsi="DIN Pro Regular" w:cs="DIN Pro Regular"/>
          <w:color w:val="000000"/>
          <w:lang w:val="it-IT"/>
        </w:rPr>
        <w:t xml:space="preserve"> per operator</w:t>
      </w:r>
    </w:p>
    <w:p w14:paraId="2FFD5395" w14:textId="1F5DE952" w:rsidR="006F08ED" w:rsidRPr="00526558" w:rsidRDefault="006F08ED" w:rsidP="006F08ED">
      <w:pPr>
        <w:pStyle w:val="p"/>
        <w:rPr>
          <w:rFonts w:ascii="DIN Pro Regular" w:hAnsi="DIN Pro Regular" w:cs="DIN Pro Regular"/>
          <w:color w:val="000000"/>
          <w:lang w:val="it-IT"/>
        </w:rPr>
      </w:pPr>
      <w:r w:rsidRPr="00526558">
        <w:rPr>
          <w:rFonts w:ascii="DIN Pro Regular" w:hAnsi="DIN Pro Regular" w:cs="DIN Pro Regular"/>
          <w:b/>
          <w:bCs/>
          <w:color w:val="000000"/>
          <w:lang w:val="it-IT"/>
        </w:rPr>
        <w:t>Câștig maxim:</w:t>
      </w:r>
      <w:r w:rsidRPr="00526558">
        <w:rPr>
          <w:rFonts w:ascii="DIN Pro Regular" w:hAnsi="DIN Pro Regular" w:cs="DIN Pro Regular"/>
          <w:color w:val="000000"/>
          <w:lang w:val="it-IT"/>
        </w:rPr>
        <w:t xml:space="preserve"> per operator</w:t>
      </w:r>
      <w:r w:rsidRPr="00526558">
        <w:rPr>
          <w:rFonts w:ascii="DIN Pro Regular" w:hAnsi="DIN Pro Regular" w:cs="DIN Pro Regular"/>
          <w:lang w:val="it-IT"/>
        </w:rPr>
        <w:br/>
      </w:r>
      <w:r w:rsidR="006A69A3" w:rsidRPr="006A69A3">
        <w:rPr>
          <w:rFonts w:ascii="DIN Pro Regular" w:hAnsi="DIN Pro Regular" w:cs="DIN Pro Regular"/>
          <w:b/>
          <w:bCs/>
          <w:color w:val="000000"/>
          <w:lang w:val="it-IT"/>
        </w:rPr>
        <w:t xml:space="preserve">Plățile (media teoretică de returnare la jucător): </w:t>
      </w:r>
      <w:r w:rsidR="004E7393" w:rsidRPr="00BD2EFE">
        <w:rPr>
          <w:rFonts w:ascii="DIN Pro Regular" w:hAnsi="DIN Pro Regular" w:cs="DIN Pro Regular"/>
        </w:rPr>
        <w:t>95.11</w:t>
      </w:r>
      <w:r w:rsidR="006A69A3" w:rsidRPr="006A69A3">
        <w:rPr>
          <w:rFonts w:ascii="DIN Pro Regular" w:hAnsi="DIN Pro Regular" w:cs="DIN Pro Regular"/>
          <w:color w:val="000000"/>
          <w:lang w:val="it-IT"/>
        </w:rPr>
        <w:t>% (joc) + 1% (Synot Progressive Bonus)</w:t>
      </w:r>
    </w:p>
    <w:p w14:paraId="247C45FC" w14:textId="77777777" w:rsidR="006F08ED" w:rsidRPr="00526558" w:rsidRDefault="006F08ED" w:rsidP="006F08ED">
      <w:pPr>
        <w:pStyle w:val="p"/>
        <w:rPr>
          <w:rFonts w:ascii="DIN Pro Regular" w:hAnsi="DIN Pro Regular" w:cs="DIN Pro Regular"/>
          <w:lang w:val="it-IT"/>
        </w:rPr>
      </w:pPr>
    </w:p>
    <w:p w14:paraId="5D6AC901" w14:textId="04B83D0E" w:rsidR="007E27D0" w:rsidRPr="00526558" w:rsidRDefault="007E27D0">
      <w:pPr>
        <w:pStyle w:val="p"/>
        <w:rPr>
          <w:rFonts w:ascii="DIN Pro Regular" w:hAnsi="DIN Pro Regular" w:cs="DIN Pro Regular"/>
          <w:lang w:val="it-IT"/>
        </w:rPr>
      </w:pPr>
    </w:p>
    <w:p w14:paraId="64AE2618" w14:textId="6B6FAD94" w:rsidR="007E27D0" w:rsidRPr="00526558" w:rsidRDefault="00563074">
      <w:pPr>
        <w:pStyle w:val="body"/>
        <w:rPr>
          <w:rFonts w:ascii="DIN Pro Regular" w:hAnsi="DIN Pro Regular" w:cs="DIN Pro Regular"/>
        </w:rPr>
      </w:pPr>
      <w:r>
        <w:rPr>
          <w:noProof/>
        </w:rPr>
        <w:drawing>
          <wp:inline distT="0" distB="0" distL="0" distR="0" wp14:anchorId="7CB17C49" wp14:editId="73DD8DC5">
            <wp:extent cx="5943600" cy="3343275"/>
            <wp:effectExtent l="0" t="0" r="0" b="9525"/>
            <wp:docPr id="2"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191ECD4" w14:textId="77777777" w:rsidR="006F08ED" w:rsidRPr="00526558" w:rsidRDefault="006F08ED" w:rsidP="006F08ED">
      <w:pPr>
        <w:pStyle w:val="p"/>
        <w:rPr>
          <w:rStyle w:val="spanitalic"/>
          <w:rFonts w:ascii="DIN Pro Regular" w:hAnsi="DIN Pro Regular" w:cs="DIN Pro Regular"/>
        </w:rPr>
      </w:pPr>
      <w:r w:rsidRPr="00526558">
        <w:rPr>
          <w:rStyle w:val="spanitalic"/>
          <w:rFonts w:ascii="DIN Pro Regular" w:hAnsi="DIN Pro Regular" w:cs="DIN Pro Regular"/>
        </w:rPr>
        <w:t>Panoul pentru Interfața Jucătorului (User Interface-UI) este localizat în partea de jos</w:t>
      </w:r>
    </w:p>
    <w:p w14:paraId="663752AF" w14:textId="77777777" w:rsidR="006F08ED" w:rsidRPr="00526558" w:rsidRDefault="006F08ED" w:rsidP="006F08ED">
      <w:pPr>
        <w:pStyle w:val="p"/>
        <w:rPr>
          <w:rStyle w:val="spanitalic"/>
          <w:rFonts w:ascii="DIN Pro Regular" w:hAnsi="DIN Pro Regular" w:cs="DIN Pro Regular"/>
          <w:lang w:val="fr-BE"/>
        </w:rPr>
      </w:pPr>
      <w:r w:rsidRPr="00526558">
        <w:rPr>
          <w:rStyle w:val="spanitalic"/>
          <w:rFonts w:ascii="DIN Pro Regular" w:hAnsi="DIN Pro Regular" w:cs="DIN Pro Regular"/>
          <w:lang w:val="fr-BE"/>
        </w:rPr>
        <w:t xml:space="preserve">a ecranului. </w:t>
      </w:r>
    </w:p>
    <w:p w14:paraId="736C0353" w14:textId="77777777" w:rsidR="006F08ED" w:rsidRPr="00526558" w:rsidRDefault="006F08ED" w:rsidP="006F08ED">
      <w:pPr>
        <w:rPr>
          <w:rStyle w:val="spanitalic"/>
          <w:rFonts w:ascii="DIN Pro Regular" w:hAnsi="DIN Pro Regular" w:cs="DIN Pro Regular"/>
          <w:lang w:val="fr-BE"/>
        </w:rPr>
      </w:pPr>
      <w:r w:rsidRPr="00526558">
        <w:rPr>
          <w:rStyle w:val="spanitalic"/>
          <w:rFonts w:ascii="DIN Pro Regular" w:hAnsi="DIN Pro Regular" w:cs="DIN Pro Regular"/>
          <w:lang w:val="fr-BE"/>
        </w:rPr>
        <w:br w:type="page"/>
      </w:r>
    </w:p>
    <w:p w14:paraId="11C87BBE" w14:textId="77777777" w:rsidR="006F08ED" w:rsidRPr="00526558" w:rsidRDefault="006F08ED" w:rsidP="006F08ED">
      <w:pPr>
        <w:pStyle w:val="p"/>
        <w:keepNext/>
        <w:pageBreakBefore/>
        <w:rPr>
          <w:rStyle w:val="spansectionTitle"/>
          <w:rFonts w:ascii="DIN Pro Regular" w:hAnsi="DIN Pro Regular" w:cs="DIN Pro Regular"/>
          <w:lang w:val="fr-BE"/>
        </w:rPr>
      </w:pPr>
      <w:r w:rsidRPr="00526558">
        <w:rPr>
          <w:rStyle w:val="spansectionTitle"/>
          <w:rFonts w:ascii="DIN Pro Regular" w:hAnsi="DIN Pro Regular" w:cs="DIN Pro Regular"/>
          <w:lang w:val="fr-BE"/>
        </w:rPr>
        <w:lastRenderedPageBreak/>
        <w:t>Linii De Plată</w:t>
      </w:r>
    </w:p>
    <w:p w14:paraId="31A195CD" w14:textId="3547D55E" w:rsidR="006C308D" w:rsidRPr="00526558" w:rsidRDefault="006C308D" w:rsidP="006C308D">
      <w:pPr>
        <w:pStyle w:val="p"/>
        <w:rPr>
          <w:rFonts w:ascii="DIN Pro Regular" w:hAnsi="DIN Pro Regular" w:cs="DIN Pro Regular"/>
          <w:color w:val="000000"/>
          <w:lang w:val="fr-BE"/>
        </w:rPr>
      </w:pPr>
      <w:r w:rsidRPr="00526558">
        <w:rPr>
          <w:rFonts w:ascii="DIN Pro Regular" w:hAnsi="DIN Pro Regular" w:cs="DIN Pro Regular"/>
          <w:color w:val="000000"/>
          <w:lang w:val="fr-BE"/>
        </w:rPr>
        <w:t xml:space="preserve">Jocul are </w:t>
      </w:r>
      <w:r w:rsidR="00B4783A" w:rsidRPr="00526558">
        <w:rPr>
          <w:rFonts w:ascii="DIN Pro Regular" w:hAnsi="DIN Pro Regular" w:cs="DIN Pro Regular"/>
          <w:color w:val="000000"/>
          <w:lang w:val="fr-BE"/>
        </w:rPr>
        <w:t>1</w:t>
      </w:r>
      <w:r w:rsidRPr="00526558">
        <w:rPr>
          <w:rFonts w:ascii="DIN Pro Regular" w:hAnsi="DIN Pro Regular" w:cs="DIN Pro Regular"/>
          <w:color w:val="000000"/>
          <w:lang w:val="fr-BE"/>
        </w:rPr>
        <w:t>0 linii fixe de plată.</w:t>
      </w:r>
    </w:p>
    <w:p w14:paraId="77858B90" w14:textId="77777777" w:rsidR="00B154F6" w:rsidRPr="00526558" w:rsidRDefault="00B154F6" w:rsidP="006C308D">
      <w:pPr>
        <w:pStyle w:val="p"/>
        <w:rPr>
          <w:rFonts w:ascii="DIN Pro Regular" w:hAnsi="DIN Pro Regular" w:cs="DIN Pro Regular"/>
          <w:color w:val="000000"/>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B4783A" w:rsidRPr="00526558" w14:paraId="14B1B325" w14:textId="77777777" w:rsidTr="00B4783A">
        <w:trPr>
          <w:jc w:val="center"/>
        </w:trPr>
        <w:tc>
          <w:tcPr>
            <w:tcW w:w="1696"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740476" w14:paraId="7FC638A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72BCF557"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561CF168"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2F6604B7"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77CFA377"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73BEF4E7" w14:textId="77777777" w:rsidR="00B4783A" w:rsidRPr="00526558" w:rsidRDefault="00B4783A">
                  <w:pPr>
                    <w:jc w:val="center"/>
                    <w:rPr>
                      <w:rFonts w:ascii="DIN Pro Regular" w:hAnsi="DIN Pro Regular" w:cs="DIN Pro Regular"/>
                      <w:sz w:val="24"/>
                      <w:szCs w:val="24"/>
                      <w:lang w:val="fr-BE"/>
                    </w:rPr>
                  </w:pPr>
                </w:p>
              </w:tc>
            </w:tr>
            <w:tr w:rsidR="00B4783A" w:rsidRPr="00740476" w14:paraId="0820844B"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279414D"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0CB1BF0"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AFB8E7D"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F965C7B"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66692F4" w14:textId="77777777" w:rsidR="00B4783A" w:rsidRPr="00526558" w:rsidRDefault="00B4783A">
                  <w:pPr>
                    <w:jc w:val="center"/>
                    <w:rPr>
                      <w:rFonts w:ascii="DIN Pro Regular" w:hAnsi="DIN Pro Regular" w:cs="DIN Pro Regular"/>
                      <w:sz w:val="24"/>
                      <w:szCs w:val="24"/>
                      <w:lang w:val="fr-BE"/>
                    </w:rPr>
                  </w:pPr>
                </w:p>
              </w:tc>
            </w:tr>
            <w:tr w:rsidR="00B4783A" w:rsidRPr="00740476" w14:paraId="4FA3B8D9"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27FE911"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601D1760"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5716B4C9"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1D2266FA" w14:textId="77777777" w:rsidR="00B4783A" w:rsidRPr="00526558" w:rsidRDefault="00B4783A">
                  <w:pPr>
                    <w:jc w:val="center"/>
                    <w:rPr>
                      <w:rFonts w:ascii="DIN Pro Regular" w:hAnsi="DIN Pro Regular" w:cs="DIN Pro Regular"/>
                      <w:sz w:val="24"/>
                      <w:szCs w:val="24"/>
                      <w:lang w:val="fr-BE"/>
                    </w:rPr>
                  </w:pPr>
                </w:p>
              </w:tc>
              <w:tc>
                <w:tcPr>
                  <w:tcW w:w="284" w:type="dxa"/>
                  <w:tcBorders>
                    <w:top w:val="single" w:sz="4" w:space="0" w:color="auto"/>
                    <w:left w:val="single" w:sz="4" w:space="0" w:color="auto"/>
                    <w:bottom w:val="single" w:sz="4" w:space="0" w:color="auto"/>
                    <w:right w:val="single" w:sz="4" w:space="0" w:color="auto"/>
                  </w:tcBorders>
                </w:tcPr>
                <w:p w14:paraId="4BD54422" w14:textId="77777777" w:rsidR="00B4783A" w:rsidRPr="00526558" w:rsidRDefault="00B4783A">
                  <w:pPr>
                    <w:jc w:val="center"/>
                    <w:rPr>
                      <w:rFonts w:ascii="DIN Pro Regular" w:hAnsi="DIN Pro Regular" w:cs="DIN Pro Regular"/>
                      <w:sz w:val="24"/>
                      <w:szCs w:val="24"/>
                      <w:lang w:val="fr-BE"/>
                    </w:rPr>
                  </w:pPr>
                </w:p>
              </w:tc>
            </w:tr>
          </w:tbl>
          <w:p w14:paraId="56F73745"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1</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56652047"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510351F"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9D2C50C"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5DE2E9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7ADE013"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479F97F" w14:textId="77777777" w:rsidR="00B4783A" w:rsidRPr="00526558" w:rsidRDefault="00B4783A">
                  <w:pPr>
                    <w:rPr>
                      <w:rFonts w:ascii="DIN Pro Regular" w:hAnsi="DIN Pro Regular" w:cs="DIN Pro Regular"/>
                      <w:sz w:val="24"/>
                      <w:szCs w:val="24"/>
                    </w:rPr>
                  </w:pPr>
                </w:p>
              </w:tc>
            </w:tr>
            <w:tr w:rsidR="00B4783A" w:rsidRPr="00526558" w14:paraId="492EFF2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09424E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E5874F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28C8A7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4A8CEE5"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6B1614F6" w14:textId="77777777" w:rsidR="00B4783A" w:rsidRPr="00526558" w:rsidRDefault="00B4783A">
                  <w:pPr>
                    <w:rPr>
                      <w:rFonts w:ascii="DIN Pro Regular" w:hAnsi="DIN Pro Regular" w:cs="DIN Pro Regular"/>
                      <w:sz w:val="24"/>
                      <w:szCs w:val="24"/>
                    </w:rPr>
                  </w:pPr>
                </w:p>
              </w:tc>
            </w:tr>
            <w:tr w:rsidR="00B4783A" w:rsidRPr="00526558" w14:paraId="3759689C"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B004B13"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54CD6B1"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FD5266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F2E4E8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E874B1D" w14:textId="77777777" w:rsidR="00B4783A" w:rsidRPr="00526558" w:rsidRDefault="00B4783A">
                  <w:pPr>
                    <w:rPr>
                      <w:rFonts w:ascii="DIN Pro Regular" w:hAnsi="DIN Pro Regular" w:cs="DIN Pro Regular"/>
                      <w:sz w:val="24"/>
                      <w:szCs w:val="24"/>
                    </w:rPr>
                  </w:pPr>
                </w:p>
              </w:tc>
            </w:tr>
          </w:tbl>
          <w:p w14:paraId="7C0EF0AD"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2</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40191247"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4340C0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BBECAC1"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1750FE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2EFD6D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6611488C" w14:textId="77777777" w:rsidR="00B4783A" w:rsidRPr="00526558" w:rsidRDefault="00B4783A">
                  <w:pPr>
                    <w:rPr>
                      <w:rFonts w:ascii="DIN Pro Regular" w:hAnsi="DIN Pro Regular" w:cs="DIN Pro Regular"/>
                      <w:sz w:val="24"/>
                      <w:szCs w:val="24"/>
                    </w:rPr>
                  </w:pPr>
                </w:p>
              </w:tc>
            </w:tr>
            <w:tr w:rsidR="00B4783A" w:rsidRPr="00526558" w14:paraId="1FEF321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CDF0B75"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3C73CEE"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7D793D7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F38EC1B"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5C69FDA" w14:textId="77777777" w:rsidR="00B4783A" w:rsidRPr="00526558" w:rsidRDefault="00B4783A">
                  <w:pPr>
                    <w:rPr>
                      <w:rFonts w:ascii="DIN Pro Regular" w:hAnsi="DIN Pro Regular" w:cs="DIN Pro Regular"/>
                      <w:sz w:val="24"/>
                      <w:szCs w:val="24"/>
                    </w:rPr>
                  </w:pPr>
                </w:p>
              </w:tc>
            </w:tr>
            <w:tr w:rsidR="00B4783A" w:rsidRPr="00526558" w14:paraId="6EAB339B"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66118D6"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6028EF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B33E05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0333DEE"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8DBADE7" w14:textId="77777777" w:rsidR="00B4783A" w:rsidRPr="00526558" w:rsidRDefault="00B4783A">
                  <w:pPr>
                    <w:rPr>
                      <w:rFonts w:ascii="DIN Pro Regular" w:hAnsi="DIN Pro Regular" w:cs="DIN Pro Regular"/>
                      <w:sz w:val="24"/>
                      <w:szCs w:val="24"/>
                    </w:rPr>
                  </w:pPr>
                </w:p>
              </w:tc>
            </w:tr>
          </w:tbl>
          <w:p w14:paraId="38E7C675"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3</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66C774E6"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EB547C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7B906061"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6CCE726E"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708D64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911466C" w14:textId="77777777" w:rsidR="00B4783A" w:rsidRPr="00526558" w:rsidRDefault="00B4783A">
                  <w:pPr>
                    <w:rPr>
                      <w:rFonts w:ascii="DIN Pro Regular" w:hAnsi="DIN Pro Regular" w:cs="DIN Pro Regular"/>
                      <w:sz w:val="24"/>
                      <w:szCs w:val="24"/>
                    </w:rPr>
                  </w:pPr>
                </w:p>
              </w:tc>
            </w:tr>
            <w:tr w:rsidR="00B4783A" w:rsidRPr="00526558" w14:paraId="5592549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CDC895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38D12F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61D511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DBCC48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0DCB9150" w14:textId="77777777" w:rsidR="00B4783A" w:rsidRPr="00526558" w:rsidRDefault="00B4783A">
                  <w:pPr>
                    <w:rPr>
                      <w:rFonts w:ascii="DIN Pro Regular" w:hAnsi="DIN Pro Regular" w:cs="DIN Pro Regular"/>
                      <w:sz w:val="24"/>
                      <w:szCs w:val="24"/>
                    </w:rPr>
                  </w:pPr>
                </w:p>
              </w:tc>
            </w:tr>
            <w:tr w:rsidR="00B4783A" w:rsidRPr="00526558" w14:paraId="4D2AF857"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9C53831"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E09A73C"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361972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1F1157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08D0CBE6" w14:textId="77777777" w:rsidR="00B4783A" w:rsidRPr="00526558" w:rsidRDefault="00B4783A">
                  <w:pPr>
                    <w:rPr>
                      <w:rFonts w:ascii="DIN Pro Regular" w:hAnsi="DIN Pro Regular" w:cs="DIN Pro Regular"/>
                      <w:sz w:val="24"/>
                      <w:szCs w:val="24"/>
                    </w:rPr>
                  </w:pPr>
                </w:p>
              </w:tc>
            </w:tr>
          </w:tbl>
          <w:p w14:paraId="04860DE1"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4</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395FDC6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5CF3646"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961E47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B8746B5"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6FB0698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DCDC087" w14:textId="77777777" w:rsidR="00B4783A" w:rsidRPr="00526558" w:rsidRDefault="00B4783A">
                  <w:pPr>
                    <w:rPr>
                      <w:rFonts w:ascii="DIN Pro Regular" w:hAnsi="DIN Pro Regular" w:cs="DIN Pro Regular"/>
                      <w:sz w:val="24"/>
                      <w:szCs w:val="24"/>
                    </w:rPr>
                  </w:pPr>
                </w:p>
              </w:tc>
            </w:tr>
            <w:tr w:rsidR="00B4783A" w:rsidRPr="00526558" w14:paraId="68AB81C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D9626D8"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45CE96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B72484B"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A4C2A1B"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6F824E0" w14:textId="77777777" w:rsidR="00B4783A" w:rsidRPr="00526558" w:rsidRDefault="00B4783A">
                  <w:pPr>
                    <w:rPr>
                      <w:rFonts w:ascii="DIN Pro Regular" w:hAnsi="DIN Pro Regular" w:cs="DIN Pro Regular"/>
                      <w:sz w:val="24"/>
                      <w:szCs w:val="24"/>
                    </w:rPr>
                  </w:pPr>
                </w:p>
              </w:tc>
            </w:tr>
            <w:tr w:rsidR="00B4783A" w:rsidRPr="00526558" w14:paraId="0043A9D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69DEE4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3CA1A5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B61569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042E626"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18401BE" w14:textId="77777777" w:rsidR="00B4783A" w:rsidRPr="00526558" w:rsidRDefault="00B4783A">
                  <w:pPr>
                    <w:rPr>
                      <w:rFonts w:ascii="DIN Pro Regular" w:hAnsi="DIN Pro Regular" w:cs="DIN Pro Regular"/>
                      <w:sz w:val="24"/>
                      <w:szCs w:val="24"/>
                    </w:rPr>
                  </w:pPr>
                </w:p>
              </w:tc>
            </w:tr>
          </w:tbl>
          <w:p w14:paraId="3ED88D4E"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5</w:t>
            </w:r>
          </w:p>
        </w:tc>
      </w:tr>
      <w:tr w:rsidR="00B4783A" w:rsidRPr="00526558" w14:paraId="6F059B1D" w14:textId="77777777" w:rsidTr="00B4783A">
        <w:trPr>
          <w:jc w:val="center"/>
        </w:trPr>
        <w:tc>
          <w:tcPr>
            <w:tcW w:w="1696"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28D4C3B4"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CF1CA2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2E49B1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71E018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52D0816"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7B9BF361" w14:textId="77777777" w:rsidR="00B4783A" w:rsidRPr="00526558" w:rsidRDefault="00B4783A">
                  <w:pPr>
                    <w:rPr>
                      <w:rFonts w:ascii="DIN Pro Regular" w:hAnsi="DIN Pro Regular" w:cs="DIN Pro Regular"/>
                      <w:sz w:val="24"/>
                      <w:szCs w:val="24"/>
                    </w:rPr>
                  </w:pPr>
                </w:p>
              </w:tc>
            </w:tr>
            <w:tr w:rsidR="00B4783A" w:rsidRPr="00526558" w14:paraId="7702A824"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564A6C9"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015F310F"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BE9BD3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10D3D6E"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3FA5E5B" w14:textId="77777777" w:rsidR="00B4783A" w:rsidRPr="00526558" w:rsidRDefault="00B4783A">
                  <w:pPr>
                    <w:rPr>
                      <w:rFonts w:ascii="DIN Pro Regular" w:hAnsi="DIN Pro Regular" w:cs="DIN Pro Regular"/>
                      <w:sz w:val="24"/>
                      <w:szCs w:val="24"/>
                    </w:rPr>
                  </w:pPr>
                </w:p>
              </w:tc>
            </w:tr>
            <w:tr w:rsidR="00B4783A" w:rsidRPr="00526558" w14:paraId="009A5B86"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BF95A2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80535CE"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AEE084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8C0BA4E"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64B7F762" w14:textId="77777777" w:rsidR="00B4783A" w:rsidRPr="00526558" w:rsidRDefault="00B4783A">
                  <w:pPr>
                    <w:rPr>
                      <w:rFonts w:ascii="DIN Pro Regular" w:hAnsi="DIN Pro Regular" w:cs="DIN Pro Regular"/>
                      <w:sz w:val="24"/>
                      <w:szCs w:val="24"/>
                    </w:rPr>
                  </w:pPr>
                </w:p>
              </w:tc>
            </w:tr>
          </w:tbl>
          <w:p w14:paraId="3CB5CCE4"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6</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18336D9A"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5821CE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B9C63BA"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9AA8FD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F5C161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AC7A5E1" w14:textId="77777777" w:rsidR="00B4783A" w:rsidRPr="00526558" w:rsidRDefault="00B4783A">
                  <w:pPr>
                    <w:rPr>
                      <w:rFonts w:ascii="DIN Pro Regular" w:hAnsi="DIN Pro Regular" w:cs="DIN Pro Regular"/>
                      <w:sz w:val="24"/>
                      <w:szCs w:val="24"/>
                    </w:rPr>
                  </w:pPr>
                </w:p>
              </w:tc>
            </w:tr>
            <w:tr w:rsidR="00B4783A" w:rsidRPr="00526558" w14:paraId="0B24F47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8005DA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11585B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01B6AFB8"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87FE635"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DAF5A38" w14:textId="77777777" w:rsidR="00B4783A" w:rsidRPr="00526558" w:rsidRDefault="00B4783A">
                  <w:pPr>
                    <w:rPr>
                      <w:rFonts w:ascii="DIN Pro Regular" w:hAnsi="DIN Pro Regular" w:cs="DIN Pro Regular"/>
                      <w:sz w:val="24"/>
                      <w:szCs w:val="24"/>
                    </w:rPr>
                  </w:pPr>
                </w:p>
              </w:tc>
            </w:tr>
            <w:tr w:rsidR="00B4783A" w:rsidRPr="00526558" w14:paraId="699E75A3"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3C2E560"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06E6688C"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0458013"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54F421B"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CA7BA30" w14:textId="77777777" w:rsidR="00B4783A" w:rsidRPr="00526558" w:rsidRDefault="00B4783A">
                  <w:pPr>
                    <w:rPr>
                      <w:rFonts w:ascii="DIN Pro Regular" w:hAnsi="DIN Pro Regular" w:cs="DIN Pro Regular"/>
                      <w:sz w:val="24"/>
                      <w:szCs w:val="24"/>
                    </w:rPr>
                  </w:pPr>
                </w:p>
              </w:tc>
            </w:tr>
          </w:tbl>
          <w:p w14:paraId="7F13E2E0"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7</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3A275CA3"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8F3A476"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75F90AB8"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6E1D3C76"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2A57260"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021C249" w14:textId="77777777" w:rsidR="00B4783A" w:rsidRPr="00526558" w:rsidRDefault="00B4783A">
                  <w:pPr>
                    <w:rPr>
                      <w:rFonts w:ascii="DIN Pro Regular" w:hAnsi="DIN Pro Regular" w:cs="DIN Pro Regular"/>
                      <w:sz w:val="24"/>
                      <w:szCs w:val="24"/>
                    </w:rPr>
                  </w:pPr>
                </w:p>
              </w:tc>
            </w:tr>
            <w:tr w:rsidR="00B4783A" w:rsidRPr="00526558" w14:paraId="5B45872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319A53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9E329AF"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AC2F31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3F4B55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7DDE7BEF" w14:textId="77777777" w:rsidR="00B4783A" w:rsidRPr="00526558" w:rsidRDefault="00B4783A">
                  <w:pPr>
                    <w:rPr>
                      <w:rFonts w:ascii="DIN Pro Regular" w:hAnsi="DIN Pro Regular" w:cs="DIN Pro Regular"/>
                      <w:sz w:val="24"/>
                      <w:szCs w:val="24"/>
                    </w:rPr>
                  </w:pPr>
                </w:p>
              </w:tc>
            </w:tr>
            <w:tr w:rsidR="00B4783A" w:rsidRPr="00526558" w14:paraId="62C50D6A"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55E7215"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34B48B9"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A31CAC8"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33D31DF"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DAF2256" w14:textId="77777777" w:rsidR="00B4783A" w:rsidRPr="00526558" w:rsidRDefault="00B4783A">
                  <w:pPr>
                    <w:rPr>
                      <w:rFonts w:ascii="DIN Pro Regular" w:hAnsi="DIN Pro Regular" w:cs="DIN Pro Regular"/>
                      <w:sz w:val="24"/>
                      <w:szCs w:val="24"/>
                    </w:rPr>
                  </w:pPr>
                </w:p>
              </w:tc>
            </w:tr>
          </w:tbl>
          <w:p w14:paraId="3CA082FC"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8</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5E20BA4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4CDD17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6E9ACDB"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D99135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486E86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68DEF44" w14:textId="77777777" w:rsidR="00B4783A" w:rsidRPr="00526558" w:rsidRDefault="00B4783A">
                  <w:pPr>
                    <w:rPr>
                      <w:rFonts w:ascii="DIN Pro Regular" w:hAnsi="DIN Pro Regular" w:cs="DIN Pro Regular"/>
                      <w:sz w:val="24"/>
                      <w:szCs w:val="24"/>
                    </w:rPr>
                  </w:pPr>
                </w:p>
              </w:tc>
            </w:tr>
            <w:tr w:rsidR="00B4783A" w:rsidRPr="00526558" w14:paraId="7B131224"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8960C15"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F5A4B83"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60F97CF"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7F3FDB61"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4FD009C1" w14:textId="77777777" w:rsidR="00B4783A" w:rsidRPr="00526558" w:rsidRDefault="00B4783A">
                  <w:pPr>
                    <w:rPr>
                      <w:rFonts w:ascii="DIN Pro Regular" w:hAnsi="DIN Pro Regular" w:cs="DIN Pro Regular"/>
                      <w:sz w:val="24"/>
                      <w:szCs w:val="24"/>
                    </w:rPr>
                  </w:pPr>
                </w:p>
              </w:tc>
            </w:tr>
            <w:tr w:rsidR="00B4783A" w:rsidRPr="00526558" w14:paraId="7F6317A3"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5ABF7E6"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152001B"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51DAE59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5A6031B"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CD20051" w14:textId="77777777" w:rsidR="00B4783A" w:rsidRPr="00526558" w:rsidRDefault="00B4783A">
                  <w:pPr>
                    <w:rPr>
                      <w:rFonts w:ascii="DIN Pro Regular" w:hAnsi="DIN Pro Regular" w:cs="DIN Pro Regular"/>
                      <w:sz w:val="24"/>
                      <w:szCs w:val="24"/>
                    </w:rPr>
                  </w:pPr>
                </w:p>
              </w:tc>
            </w:tr>
          </w:tbl>
          <w:p w14:paraId="178EBDDB"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9</w:t>
            </w:r>
          </w:p>
        </w:tc>
        <w:tc>
          <w:tcPr>
            <w:tcW w:w="1701" w:type="dxa"/>
            <w:hideMark/>
          </w:tcPr>
          <w:tbl>
            <w:tblPr>
              <w:tblStyle w:val="TableGrid"/>
              <w:tblW w:w="0" w:type="auto"/>
              <w:tblLook w:val="04A0" w:firstRow="1" w:lastRow="0" w:firstColumn="1" w:lastColumn="0" w:noHBand="0" w:noVBand="1"/>
            </w:tblPr>
            <w:tblGrid>
              <w:gridCol w:w="284"/>
              <w:gridCol w:w="284"/>
              <w:gridCol w:w="284"/>
              <w:gridCol w:w="284"/>
              <w:gridCol w:w="284"/>
            </w:tblGrid>
            <w:tr w:rsidR="00B4783A" w:rsidRPr="00526558" w14:paraId="25913AC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5A1634E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0F9550C"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84064E2"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796AFC6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862E8FF" w14:textId="77777777" w:rsidR="00B4783A" w:rsidRPr="00526558" w:rsidRDefault="00B4783A">
                  <w:pPr>
                    <w:rPr>
                      <w:rFonts w:ascii="DIN Pro Regular" w:hAnsi="DIN Pro Regular" w:cs="DIN Pro Regular"/>
                      <w:sz w:val="24"/>
                      <w:szCs w:val="24"/>
                    </w:rPr>
                  </w:pPr>
                </w:p>
              </w:tc>
            </w:tr>
            <w:tr w:rsidR="00B4783A" w:rsidRPr="00526558" w14:paraId="3A308EF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F89C534"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35F49F5"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9A535B0"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2097A2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00A0F701" w14:textId="77777777" w:rsidR="00B4783A" w:rsidRPr="00526558" w:rsidRDefault="00B4783A">
                  <w:pPr>
                    <w:rPr>
                      <w:rFonts w:ascii="DIN Pro Regular" w:hAnsi="DIN Pro Regular" w:cs="DIN Pro Regular"/>
                      <w:sz w:val="24"/>
                      <w:szCs w:val="24"/>
                    </w:rPr>
                  </w:pPr>
                </w:p>
              </w:tc>
            </w:tr>
            <w:tr w:rsidR="00B4783A" w:rsidRPr="00526558" w14:paraId="71016CA6"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3EA97DD"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09D0ECAE"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2F147833"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3F53FDB7" w14:textId="77777777" w:rsidR="00B4783A" w:rsidRPr="00526558" w:rsidRDefault="00B4783A">
                  <w:pPr>
                    <w:rPr>
                      <w:rFonts w:ascii="DIN Pro Regular" w:hAnsi="DIN Pro Regular" w:cs="DIN Pro Regular"/>
                      <w:sz w:val="24"/>
                      <w:szCs w:val="24"/>
                    </w:rPr>
                  </w:pPr>
                </w:p>
              </w:tc>
              <w:tc>
                <w:tcPr>
                  <w:tcW w:w="284" w:type="dxa"/>
                  <w:tcBorders>
                    <w:top w:val="single" w:sz="4" w:space="0" w:color="auto"/>
                    <w:left w:val="single" w:sz="4" w:space="0" w:color="auto"/>
                    <w:bottom w:val="single" w:sz="4" w:space="0" w:color="auto"/>
                    <w:right w:val="single" w:sz="4" w:space="0" w:color="auto"/>
                  </w:tcBorders>
                </w:tcPr>
                <w:p w14:paraId="1439305F" w14:textId="77777777" w:rsidR="00B4783A" w:rsidRPr="00526558" w:rsidRDefault="00B4783A">
                  <w:pPr>
                    <w:rPr>
                      <w:rFonts w:ascii="DIN Pro Regular" w:hAnsi="DIN Pro Regular" w:cs="DIN Pro Regular"/>
                      <w:sz w:val="24"/>
                      <w:szCs w:val="24"/>
                    </w:rPr>
                  </w:pPr>
                </w:p>
              </w:tc>
            </w:tr>
          </w:tbl>
          <w:p w14:paraId="5EB208B9" w14:textId="77777777" w:rsidR="00B4783A" w:rsidRPr="00526558" w:rsidRDefault="00B4783A">
            <w:pPr>
              <w:jc w:val="center"/>
              <w:rPr>
                <w:rFonts w:ascii="DIN Pro Regular" w:hAnsi="DIN Pro Regular" w:cs="DIN Pro Regular"/>
                <w:sz w:val="24"/>
                <w:szCs w:val="24"/>
              </w:rPr>
            </w:pPr>
            <w:r w:rsidRPr="00526558">
              <w:rPr>
                <w:rFonts w:ascii="DIN Pro Regular" w:hAnsi="DIN Pro Regular" w:cs="DIN Pro Regular"/>
                <w:sz w:val="24"/>
                <w:szCs w:val="24"/>
              </w:rPr>
              <w:t>10</w:t>
            </w:r>
          </w:p>
        </w:tc>
      </w:tr>
    </w:tbl>
    <w:p w14:paraId="1F6535F1" w14:textId="25EF4224" w:rsidR="00701001" w:rsidRPr="00526558" w:rsidRDefault="00A77B38" w:rsidP="00701001">
      <w:pPr>
        <w:pStyle w:val="p"/>
        <w:keepNext/>
        <w:rPr>
          <w:rFonts w:ascii="DIN Pro Regular" w:hAnsi="DIN Pro Regular" w:cs="DIN Pro Regular"/>
        </w:rPr>
      </w:pPr>
      <w:r w:rsidRPr="00526558">
        <w:rPr>
          <w:rStyle w:val="spansectionTitle"/>
          <w:rFonts w:ascii="DIN Pro Regular" w:hAnsi="DIN Pro Regular" w:cs="DIN Pro Regular"/>
          <w:color w:val="auto"/>
        </w:rPr>
        <w:t xml:space="preserve">Simbolul </w:t>
      </w:r>
      <w:r w:rsidR="00701001" w:rsidRPr="00526558">
        <w:rPr>
          <w:rStyle w:val="spansectionTitle"/>
          <w:rFonts w:ascii="DIN Pro Regular" w:hAnsi="DIN Pro Regular" w:cs="DIN Pro Regular"/>
          <w:color w:val="auto"/>
        </w:rPr>
        <w:t xml:space="preserve">Wild </w:t>
      </w:r>
    </w:p>
    <w:tbl>
      <w:tblPr>
        <w:tblW w:w="5000" w:type="pct"/>
        <w:tblLayout w:type="fixed"/>
        <w:tblCellMar>
          <w:left w:w="10" w:type="dxa"/>
          <w:right w:w="10" w:type="dxa"/>
        </w:tblCellMar>
        <w:tblLook w:val="04A0" w:firstRow="1" w:lastRow="0" w:firstColumn="1" w:lastColumn="0" w:noHBand="0" w:noVBand="1"/>
      </w:tblPr>
      <w:tblGrid>
        <w:gridCol w:w="1482"/>
        <w:gridCol w:w="7878"/>
      </w:tblGrid>
      <w:tr w:rsidR="00A77B38" w:rsidRPr="00526558" w14:paraId="1DE5D602" w14:textId="77777777" w:rsidTr="00701001">
        <w:tc>
          <w:tcPr>
            <w:tcW w:w="1482" w:type="dxa"/>
            <w:tcMar>
              <w:top w:w="0" w:type="dxa"/>
              <w:left w:w="75" w:type="dxa"/>
              <w:bottom w:w="0" w:type="dxa"/>
              <w:right w:w="10" w:type="dxa"/>
            </w:tcMar>
            <w:hideMark/>
          </w:tcPr>
          <w:p w14:paraId="08D3236A" w14:textId="394C9372" w:rsidR="00701001" w:rsidRPr="00526558" w:rsidRDefault="00701001">
            <w:pPr>
              <w:pStyle w:val="td"/>
              <w:rPr>
                <w:rFonts w:ascii="DIN Pro Regular" w:hAnsi="DIN Pro Regular" w:cs="DIN Pro Regular"/>
              </w:rPr>
            </w:pPr>
            <w:r w:rsidRPr="00526558">
              <w:rPr>
                <w:rFonts w:ascii="DIN Pro Regular" w:hAnsi="DIN Pro Regular" w:cs="DIN Pro Regular"/>
                <w:noProof/>
              </w:rPr>
              <w:drawing>
                <wp:inline distT="0" distB="0" distL="0" distR="0" wp14:anchorId="1B59824E" wp14:editId="355FDA75">
                  <wp:extent cx="760095" cy="647065"/>
                  <wp:effectExtent l="0" t="0" r="1905"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0095" cy="647065"/>
                          </a:xfrm>
                          <a:prstGeom prst="rect">
                            <a:avLst/>
                          </a:prstGeom>
                          <a:noFill/>
                          <a:ln>
                            <a:noFill/>
                          </a:ln>
                        </pic:spPr>
                      </pic:pic>
                    </a:graphicData>
                  </a:graphic>
                </wp:inline>
              </w:drawing>
            </w:r>
          </w:p>
        </w:tc>
        <w:tc>
          <w:tcPr>
            <w:tcW w:w="7878" w:type="dxa"/>
            <w:tcMar>
              <w:top w:w="0" w:type="dxa"/>
              <w:left w:w="75" w:type="dxa"/>
              <w:bottom w:w="0" w:type="dxa"/>
              <w:right w:w="10" w:type="dxa"/>
            </w:tcMar>
            <w:vAlign w:val="center"/>
            <w:hideMark/>
          </w:tcPr>
          <w:p w14:paraId="27024A37" w14:textId="1DC8A18F" w:rsidR="00701001" w:rsidRPr="00526558" w:rsidRDefault="00A77B38">
            <w:pPr>
              <w:pStyle w:val="td1"/>
              <w:rPr>
                <w:rFonts w:ascii="DIN Pro Regular" w:hAnsi="DIN Pro Regular" w:cs="DIN Pro Regular"/>
              </w:rPr>
            </w:pPr>
            <w:r w:rsidRPr="00526558">
              <w:rPr>
                <w:rFonts w:ascii="DIN Pro Regular" w:hAnsi="DIN Pro Regular" w:cs="DIN Pro Regular"/>
              </w:rPr>
              <w:t>Simbolul Wild înlocuiește toate simbolurile, exceptând simbolul Bonus.</w:t>
            </w:r>
          </w:p>
        </w:tc>
      </w:tr>
    </w:tbl>
    <w:p w14:paraId="154FBCC8" w14:textId="77777777" w:rsidR="00701001" w:rsidRPr="00526558" w:rsidRDefault="00701001" w:rsidP="00701001">
      <w:pPr>
        <w:pStyle w:val="p"/>
        <w:keepNext/>
        <w:rPr>
          <w:rStyle w:val="spansectionTitle"/>
          <w:rFonts w:ascii="DIN Pro Regular" w:hAnsi="DIN Pro Regular" w:cs="DIN Pro Regular"/>
          <w:color w:val="auto"/>
        </w:rPr>
      </w:pPr>
    </w:p>
    <w:p w14:paraId="2F0A0505" w14:textId="02CE4C20" w:rsidR="00701001" w:rsidRPr="00526558" w:rsidRDefault="00A77B38" w:rsidP="00701001">
      <w:pPr>
        <w:pStyle w:val="p"/>
        <w:keepNext/>
        <w:rPr>
          <w:rFonts w:ascii="DIN Pro Regular" w:hAnsi="DIN Pro Regular" w:cs="DIN Pro Regular"/>
        </w:rPr>
      </w:pPr>
      <w:bookmarkStart w:id="0" w:name="_Hlk102558907"/>
      <w:r w:rsidRPr="00526558">
        <w:rPr>
          <w:rStyle w:val="spansectionTitle"/>
          <w:rFonts w:ascii="DIN Pro Regular" w:hAnsi="DIN Pro Regular" w:cs="DIN Pro Regular"/>
          <w:color w:val="auto"/>
        </w:rPr>
        <w:t xml:space="preserve">Simbolul </w:t>
      </w:r>
      <w:r w:rsidR="00701001" w:rsidRPr="00526558">
        <w:rPr>
          <w:rStyle w:val="spansectionTitle"/>
          <w:rFonts w:ascii="DIN Pro Regular" w:hAnsi="DIN Pro Regular" w:cs="DIN Pro Regular"/>
          <w:color w:val="auto"/>
        </w:rPr>
        <w:t xml:space="preserve">Bonus </w:t>
      </w:r>
    </w:p>
    <w:tbl>
      <w:tblPr>
        <w:tblW w:w="5000" w:type="pct"/>
        <w:tblLayout w:type="fixed"/>
        <w:tblCellMar>
          <w:left w:w="10" w:type="dxa"/>
          <w:right w:w="10" w:type="dxa"/>
        </w:tblCellMar>
        <w:tblLook w:val="04A0" w:firstRow="1" w:lastRow="0" w:firstColumn="1" w:lastColumn="0" w:noHBand="0" w:noVBand="1"/>
      </w:tblPr>
      <w:tblGrid>
        <w:gridCol w:w="1482"/>
        <w:gridCol w:w="7878"/>
      </w:tblGrid>
      <w:tr w:rsidR="00A77B38" w:rsidRPr="00526558" w14:paraId="439E43EC" w14:textId="77777777" w:rsidTr="00701001">
        <w:tc>
          <w:tcPr>
            <w:tcW w:w="1425" w:type="dxa"/>
            <w:tcMar>
              <w:top w:w="0" w:type="dxa"/>
              <w:left w:w="75" w:type="dxa"/>
              <w:bottom w:w="0" w:type="dxa"/>
              <w:right w:w="10" w:type="dxa"/>
            </w:tcMar>
            <w:hideMark/>
          </w:tcPr>
          <w:p w14:paraId="2E6F6BC8" w14:textId="4E28339A" w:rsidR="00701001" w:rsidRPr="00526558" w:rsidRDefault="00701001">
            <w:pPr>
              <w:pStyle w:val="td"/>
              <w:rPr>
                <w:rFonts w:ascii="DIN Pro Regular" w:hAnsi="DIN Pro Regular" w:cs="DIN Pro Regular"/>
              </w:rPr>
            </w:pPr>
            <w:r w:rsidRPr="00526558">
              <w:rPr>
                <w:rFonts w:ascii="DIN Pro Regular" w:hAnsi="DIN Pro Regular" w:cs="DIN Pro Regular"/>
                <w:noProof/>
              </w:rPr>
              <w:drawing>
                <wp:inline distT="0" distB="0" distL="0" distR="0" wp14:anchorId="53E8A740" wp14:editId="74312319">
                  <wp:extent cx="842645" cy="84264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2645" cy="842645"/>
                          </a:xfrm>
                          <a:prstGeom prst="rect">
                            <a:avLst/>
                          </a:prstGeom>
                          <a:noFill/>
                          <a:ln>
                            <a:noFill/>
                          </a:ln>
                        </pic:spPr>
                      </pic:pic>
                    </a:graphicData>
                  </a:graphic>
                </wp:inline>
              </w:drawing>
            </w:r>
          </w:p>
        </w:tc>
        <w:tc>
          <w:tcPr>
            <w:tcW w:w="7575" w:type="dxa"/>
            <w:tcMar>
              <w:top w:w="0" w:type="dxa"/>
              <w:left w:w="75" w:type="dxa"/>
              <w:bottom w:w="0" w:type="dxa"/>
              <w:right w:w="10" w:type="dxa"/>
            </w:tcMar>
            <w:vAlign w:val="center"/>
            <w:hideMark/>
          </w:tcPr>
          <w:p w14:paraId="1C395641" w14:textId="77777777" w:rsidR="00A77B38" w:rsidRPr="00526558" w:rsidRDefault="00A77B38" w:rsidP="00A77B38">
            <w:pPr>
              <w:pStyle w:val="p1"/>
              <w:rPr>
                <w:rFonts w:ascii="DIN Pro Regular" w:hAnsi="DIN Pro Regular" w:cs="DIN Pro Regular"/>
              </w:rPr>
            </w:pPr>
            <w:r w:rsidRPr="00526558">
              <w:rPr>
                <w:rFonts w:ascii="DIN Pro Regular" w:hAnsi="DIN Pro Regular" w:cs="DIN Pro Regular"/>
              </w:rPr>
              <w:t>Când 3 sau mai multe simboluri Bonus apar oriunde pe role, atunci jucătorul este premiat cu Free Spins, în funcție de tabelul plăți.</w:t>
            </w:r>
          </w:p>
          <w:p w14:paraId="5E858723" w14:textId="61C1306B" w:rsidR="00701001" w:rsidRPr="00526558" w:rsidRDefault="00701001" w:rsidP="00A77B38">
            <w:pPr>
              <w:pStyle w:val="p1"/>
              <w:spacing w:before="0"/>
              <w:rPr>
                <w:rFonts w:ascii="DIN Pro Regular" w:hAnsi="DIN Pro Regular" w:cs="DIN Pro Regular"/>
              </w:rPr>
            </w:pPr>
          </w:p>
        </w:tc>
      </w:tr>
    </w:tbl>
    <w:p w14:paraId="29A09864" w14:textId="77777777" w:rsidR="00701001" w:rsidRPr="00526558" w:rsidRDefault="00701001" w:rsidP="00701001">
      <w:pPr>
        <w:pStyle w:val="p"/>
        <w:rPr>
          <w:rStyle w:val="spansectionTitle"/>
          <w:rFonts w:ascii="DIN Pro Regular" w:hAnsi="DIN Pro Regular" w:cs="DIN Pro Regular"/>
          <w:color w:val="auto"/>
        </w:rPr>
      </w:pPr>
    </w:p>
    <w:bookmarkEnd w:id="0"/>
    <w:p w14:paraId="1102FE23" w14:textId="77777777" w:rsidR="00701001" w:rsidRPr="00526558" w:rsidRDefault="00701001" w:rsidP="00701001">
      <w:pPr>
        <w:pStyle w:val="p"/>
        <w:rPr>
          <w:rFonts w:ascii="DIN Pro Regular" w:hAnsi="DIN Pro Regular" w:cs="DIN Pro Regular"/>
        </w:rPr>
      </w:pPr>
      <w:r w:rsidRPr="00526558">
        <w:rPr>
          <w:rStyle w:val="spansectionTitle"/>
          <w:rFonts w:ascii="DIN Pro Regular" w:hAnsi="DIN Pro Regular" w:cs="DIN Pro Regular"/>
          <w:color w:val="auto"/>
        </w:rPr>
        <w:t>Free Spins</w:t>
      </w:r>
    </w:p>
    <w:p w14:paraId="28E024BE" w14:textId="77777777" w:rsidR="00740476" w:rsidRDefault="00740476" w:rsidP="00A77B38">
      <w:pPr>
        <w:pStyle w:val="p"/>
        <w:rPr>
          <w:rFonts w:ascii="DIN Pro Regular" w:hAnsi="DIN Pro Regular" w:cs="DIN Pro Regular"/>
        </w:rPr>
      </w:pPr>
      <w:r w:rsidRPr="00526558">
        <w:rPr>
          <w:rFonts w:ascii="DIN Pro Regular" w:hAnsi="DIN Pro Regular" w:cs="DIN Pro Regular"/>
        </w:rPr>
        <w:t>La începutul Free Spin-urilor, simbolul Bonus care a declanșat Free Spin-urile se transformă în simboluri Wild și rămân în loc până la finalul rundei de Free Spins.</w:t>
      </w:r>
    </w:p>
    <w:p w14:paraId="21DF08DC" w14:textId="5BBAD091" w:rsidR="00A77B38" w:rsidRPr="00526558" w:rsidRDefault="00A77B38" w:rsidP="00A77B38">
      <w:pPr>
        <w:pStyle w:val="p"/>
        <w:rPr>
          <w:rFonts w:ascii="DIN Pro Regular" w:hAnsi="DIN Pro Regular" w:cs="DIN Pro Regular"/>
        </w:rPr>
      </w:pPr>
      <w:r w:rsidRPr="00526558">
        <w:rPr>
          <w:rFonts w:ascii="DIN Pro Regular" w:hAnsi="DIN Pro Regular" w:cs="DIN Pro Regular"/>
        </w:rPr>
        <w:t>Când un nou simbol Wild apare pe role, acesta premiază jucătorul cu 1 free spin adiționalși rămâne pe poziție până la finalul rundei de Free Spins.</w:t>
      </w:r>
    </w:p>
    <w:p w14:paraId="0463AF5A" w14:textId="77777777" w:rsidR="00A77B38" w:rsidRPr="00526558" w:rsidRDefault="00A77B38" w:rsidP="00A77B38">
      <w:pPr>
        <w:pStyle w:val="p"/>
        <w:rPr>
          <w:rFonts w:ascii="DIN Pro Regular" w:hAnsi="DIN Pro Regular" w:cs="DIN Pro Regular"/>
        </w:rPr>
      </w:pPr>
      <w:r w:rsidRPr="00526558">
        <w:rPr>
          <w:rFonts w:ascii="DIN Pro Regular" w:hAnsi="DIN Pro Regular" w:cs="DIN Pro Regular"/>
        </w:rPr>
        <w:t>În timpul opțiunii de Free Spins, poate fi jucat un număr maxim de 18 free spin-uri.</w:t>
      </w:r>
    </w:p>
    <w:p w14:paraId="7F4AB17C" w14:textId="77777777" w:rsidR="00A77B38" w:rsidRPr="00526558" w:rsidRDefault="00A77B38" w:rsidP="00A77B38">
      <w:pPr>
        <w:pStyle w:val="p"/>
        <w:rPr>
          <w:rFonts w:ascii="DIN Pro Regular" w:hAnsi="DIN Pro Regular" w:cs="DIN Pro Regular"/>
        </w:rPr>
      </w:pPr>
      <w:r w:rsidRPr="00526558">
        <w:rPr>
          <w:rFonts w:ascii="DIN Pro Regular" w:hAnsi="DIN Pro Regular" w:cs="DIN Pro Regular"/>
        </w:rPr>
        <w:t>Free Spin-urile nu pot fi declanșate deoarece simbolul Bonus nu este prezent în timpul rundei de Free Spins.</w:t>
      </w:r>
    </w:p>
    <w:p w14:paraId="6F87DF2D" w14:textId="77777777" w:rsidR="00A77B38" w:rsidRPr="00526558" w:rsidRDefault="00A77B38" w:rsidP="00A77B38">
      <w:pPr>
        <w:pStyle w:val="p"/>
        <w:rPr>
          <w:rFonts w:ascii="DIN Pro Regular" w:hAnsi="DIN Pro Regular" w:cs="DIN Pro Regular"/>
        </w:rPr>
      </w:pPr>
      <w:r w:rsidRPr="00526558">
        <w:rPr>
          <w:rFonts w:ascii="DIN Pro Regular" w:hAnsi="DIN Pro Regular" w:cs="DIN Pro Regular"/>
        </w:rPr>
        <w:t>Free Spin-urile sunt jucate la același pariu ca în runda în care s-au câștigat Free Spin-urile.</w:t>
      </w:r>
    </w:p>
    <w:p w14:paraId="0984C4CC" w14:textId="4A89A860" w:rsidR="00B81A34" w:rsidRPr="00526558" w:rsidRDefault="00A77B38" w:rsidP="00A77B38">
      <w:pPr>
        <w:pStyle w:val="p"/>
        <w:rPr>
          <w:rFonts w:ascii="DIN Pro Regular" w:hAnsi="DIN Pro Regular" w:cs="DIN Pro Regular"/>
        </w:rPr>
      </w:pPr>
      <w:r w:rsidRPr="00526558">
        <w:rPr>
          <w:rFonts w:ascii="DIN Pro Regular" w:hAnsi="DIN Pro Regular" w:cs="DIN Pro Regular"/>
        </w:rPr>
        <w:t>În timpul rundei de Free Spins este folosit un set diferit de role.</w:t>
      </w:r>
    </w:p>
    <w:p w14:paraId="366A7F21" w14:textId="77777777" w:rsidR="00B81A34" w:rsidRPr="00526558" w:rsidRDefault="00B81A34" w:rsidP="00BE0E49">
      <w:pPr>
        <w:pStyle w:val="p1"/>
        <w:spacing w:before="0"/>
        <w:rPr>
          <w:rFonts w:ascii="DIN Pro Regular" w:hAnsi="DIN Pro Regular" w:cs="DIN Pro Regular"/>
        </w:rPr>
      </w:pPr>
    </w:p>
    <w:p w14:paraId="4D584887" w14:textId="71697464" w:rsidR="00BE0E49" w:rsidRPr="00526558" w:rsidRDefault="00631BC6" w:rsidP="00B824CB">
      <w:pPr>
        <w:pStyle w:val="p"/>
        <w:keepNext/>
        <w:rPr>
          <w:rFonts w:ascii="DIN Pro Regular" w:hAnsi="DIN Pro Regular" w:cs="DIN Pro Regular"/>
        </w:rPr>
      </w:pPr>
      <w:r w:rsidRPr="00526558">
        <w:rPr>
          <w:rStyle w:val="spansectionTitle"/>
          <w:rFonts w:ascii="DIN Pro Regular" w:hAnsi="DIN Pro Regular" w:cs="DIN Pro Regular"/>
          <w:color w:val="auto"/>
        </w:rPr>
        <w:t>Gamble</w:t>
      </w:r>
    </w:p>
    <w:p w14:paraId="4EE3304B" w14:textId="37EA9D17" w:rsidR="00BE0E49" w:rsidRPr="00526558" w:rsidRDefault="006F08ED" w:rsidP="00BE0E49">
      <w:pPr>
        <w:pStyle w:val="p"/>
        <w:rPr>
          <w:rFonts w:ascii="DIN Pro Regular" w:hAnsi="DIN Pro Regular" w:cs="DIN Pro Regular"/>
          <w:color w:val="000000"/>
          <w:lang w:val="ro-RO"/>
        </w:rPr>
      </w:pPr>
      <w:r w:rsidRPr="00526558">
        <w:rPr>
          <w:rFonts w:ascii="DIN Pro Regular" w:hAnsi="DIN Pro Regular" w:cs="DIN Pro Regular"/>
          <w:color w:val="000000"/>
          <w:lang w:val="ro-RO"/>
        </w:rPr>
        <w:t xml:space="preserve">Poți paria orice câștig care nu depășește suma de </w:t>
      </w:r>
      <w:r w:rsidRPr="00526558">
        <w:rPr>
          <w:rFonts w:ascii="DIN Pro Regular" w:hAnsi="DIN Pro Regular" w:cs="DIN Pro Regular"/>
          <w:b/>
          <w:bCs/>
          <w:lang w:val="ro-RO"/>
        </w:rPr>
        <w:t>[per operator]</w:t>
      </w:r>
      <w:r w:rsidRPr="00526558">
        <w:rPr>
          <w:rFonts w:ascii="DIN Pro Regular" w:hAnsi="DIN Pro Regular" w:cs="DIN Pro Regular"/>
          <w:b/>
          <w:bCs/>
          <w:color w:val="000000"/>
          <w:lang w:val="ro-RO"/>
        </w:rPr>
        <w:t>.</w:t>
      </w:r>
      <w:r w:rsidRPr="00526558">
        <w:rPr>
          <w:rFonts w:ascii="DIN Pro Regular" w:hAnsi="DIN Pro Regular" w:cs="DIN Pro Regular"/>
          <w:lang w:val="ro-RO"/>
        </w:rPr>
        <w:br/>
      </w:r>
      <w:r w:rsidR="00BE0E49" w:rsidRPr="00526558">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526558" w:rsidRDefault="00BE0E49" w:rsidP="00BE0E49">
      <w:pPr>
        <w:pStyle w:val="p"/>
        <w:rPr>
          <w:rFonts w:ascii="DIN Pro Regular" w:hAnsi="DIN Pro Regular" w:cs="DIN Pro Regular"/>
          <w:color w:val="000000"/>
          <w:lang w:val="ro-RO"/>
        </w:rPr>
      </w:pPr>
      <w:r w:rsidRPr="00526558">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526558" w:rsidRDefault="00BE0E49" w:rsidP="00BE0E49">
      <w:pPr>
        <w:pStyle w:val="p"/>
        <w:rPr>
          <w:rFonts w:ascii="DIN Pro Regular" w:hAnsi="DIN Pro Regular" w:cs="DIN Pro Regular"/>
          <w:color w:val="000000"/>
          <w:lang w:val="ro-RO"/>
        </w:rPr>
      </w:pPr>
      <w:r w:rsidRPr="00526558">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526558" w:rsidRDefault="00BE0E49" w:rsidP="00BE0E49">
      <w:pPr>
        <w:pStyle w:val="p"/>
        <w:rPr>
          <w:rFonts w:ascii="DIN Pro Regular" w:hAnsi="DIN Pro Regular" w:cs="DIN Pro Regular"/>
          <w:color w:val="000000"/>
          <w:lang w:val="ro-RO"/>
        </w:rPr>
      </w:pPr>
      <w:r w:rsidRPr="00526558">
        <w:rPr>
          <w:rFonts w:ascii="DIN Pro Regular" w:hAnsi="DIN Pro Regular" w:cs="DIN Pro Regular"/>
          <w:color w:val="000000"/>
          <w:lang w:val="ro-RO"/>
        </w:rPr>
        <w:t>Colectarea câștigului încheie opțiunea Gamble.</w:t>
      </w:r>
    </w:p>
    <w:p w14:paraId="14BEA586" w14:textId="697E687D" w:rsidR="006F08ED" w:rsidRPr="00526558" w:rsidRDefault="00BE0E49" w:rsidP="006F08ED">
      <w:pPr>
        <w:pStyle w:val="p"/>
        <w:rPr>
          <w:rFonts w:ascii="DIN Pro Regular" w:hAnsi="DIN Pro Regular" w:cs="DIN Pro Regular"/>
          <w:lang w:val="ro-RO"/>
        </w:rPr>
      </w:pPr>
      <w:r w:rsidRPr="00526558">
        <w:rPr>
          <w:rFonts w:ascii="DIN Pro Regular" w:hAnsi="DIN Pro Regular" w:cs="DIN Pro Regular"/>
          <w:color w:val="000000"/>
          <w:lang w:val="ro-RO"/>
        </w:rPr>
        <w:t xml:space="preserve">Puteți folosi opțiunea </w:t>
      </w:r>
      <w:r w:rsidRPr="00526558">
        <w:rPr>
          <w:rFonts w:ascii="DIN Pro Regular" w:hAnsi="DIN Pro Regular" w:cs="DIN Pro Regular"/>
          <w:b/>
          <w:color w:val="000000"/>
          <w:lang w:val="ro-RO"/>
        </w:rPr>
        <w:t>ÎNJUMĂTĂȚIRE</w:t>
      </w:r>
      <w:r w:rsidRPr="00526558">
        <w:rPr>
          <w:rFonts w:ascii="DIN Pro Regular" w:hAnsi="DIN Pro Regular" w:cs="DIN Pro Regular"/>
          <w:color w:val="000000"/>
          <w:lang w:val="ro-RO"/>
        </w:rPr>
        <w:t xml:space="preserve"> pentru a credita jumătate din câștigul dumneavoastră către bilanț și joacă restul cu opțiunea Gamble.</w:t>
      </w:r>
      <w:r w:rsidR="00631BC6" w:rsidRPr="00526558">
        <w:rPr>
          <w:rFonts w:ascii="DIN Pro Regular" w:hAnsi="DIN Pro Regular" w:cs="DIN Pro Regular"/>
          <w:lang w:val="ro-RO"/>
        </w:rPr>
        <w:br/>
      </w:r>
      <w:r w:rsidRPr="00526558">
        <w:rPr>
          <w:rFonts w:ascii="DIN Pro Regular" w:hAnsi="DIN Pro Regular" w:cs="DIN Pro Regular"/>
          <w:color w:val="000000"/>
          <w:lang w:val="ro-RO"/>
        </w:rPr>
        <w:t>Nu se poate folosi opțiunea gamble în timpul Free Spin-urilor.</w:t>
      </w:r>
      <w:r w:rsidR="00631BC6" w:rsidRPr="00526558">
        <w:rPr>
          <w:rFonts w:ascii="DIN Pro Regular" w:hAnsi="DIN Pro Regular" w:cs="DIN Pro Regular"/>
          <w:lang w:val="ro-RO"/>
        </w:rPr>
        <w:br/>
      </w:r>
      <w:r w:rsidR="00DD4208">
        <w:rPr>
          <w:rFonts w:ascii="DIN Pro Regular" w:hAnsi="DIN Pro Regular" w:cs="DIN Pro Regular"/>
          <w:lang w:val="ro-RO"/>
        </w:rPr>
        <w:t>Cărțile arătate nu afectează rezultatul rundei Gamble. Poți paria de [per operator] ori în timpul unei opțiuni de joc.</w:t>
      </w:r>
    </w:p>
    <w:p w14:paraId="7355CFDC" w14:textId="77777777" w:rsidR="00D6608C" w:rsidRPr="00526558" w:rsidRDefault="00D6608C" w:rsidP="00D6608C">
      <w:pPr>
        <w:pStyle w:val="p"/>
        <w:rPr>
          <w:rFonts w:ascii="DIN Pro Regular" w:hAnsi="DIN Pro Regular" w:cs="DIN Pro Regular"/>
          <w:lang w:val="sk-SK"/>
        </w:rPr>
      </w:pPr>
      <w:r w:rsidRPr="00526558">
        <w:rPr>
          <w:rFonts w:ascii="DIN Pro Regular" w:hAnsi="DIN Pro Regular" w:cs="DIN Pro Regular"/>
          <w:color w:val="000000"/>
          <w:lang w:val="sk-SK"/>
        </w:rPr>
        <w:t>Joker-ul substituie orice culoare.</w:t>
      </w:r>
    </w:p>
    <w:p w14:paraId="5F7427B9" w14:textId="77777777" w:rsidR="006475D1" w:rsidRPr="004A7B7F" w:rsidRDefault="006475D1" w:rsidP="006475D1">
      <w:pPr>
        <w:pStyle w:val="body"/>
        <w:keepNext/>
        <w:pageBreakBefore/>
        <w:spacing w:after="240"/>
        <w:rPr>
          <w:rStyle w:val="spansectionTitle"/>
          <w:rFonts w:ascii="DIN Pro Regular" w:hAnsi="DIN Pro Regular" w:cs="DIN Pro Regular"/>
          <w:lang w:val="sk-SK"/>
        </w:rPr>
      </w:pPr>
      <w:bookmarkStart w:id="1"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0624CF6F" w14:textId="77777777" w:rsidR="006475D1" w:rsidRPr="004A7B7F" w:rsidRDefault="006475D1" w:rsidP="006475D1">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4D368607" w14:textId="77777777" w:rsidR="006475D1" w:rsidRPr="004A7B7F" w:rsidRDefault="006475D1" w:rsidP="006475D1">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6475D1" w:rsidRPr="004A7B7F" w14:paraId="560D781A"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FC096EE" w14:textId="77777777" w:rsidR="006475D1" w:rsidRPr="004A7B7F" w:rsidRDefault="006475D1"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8F5AC3F" wp14:editId="43DDB6EA">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A6B00E0" w14:textId="77777777" w:rsidR="006475D1" w:rsidRPr="004A7B7F" w:rsidRDefault="006475D1"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6475D1" w:rsidRPr="004A7B7F" w14:paraId="29CE2E8D"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DC55868" w14:textId="77777777" w:rsidR="006475D1" w:rsidRPr="004A7B7F" w:rsidRDefault="006475D1"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BBF1A88" wp14:editId="5D699FFB">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6DD7B40" w14:textId="77777777" w:rsidR="006475D1" w:rsidRPr="004A7B7F" w:rsidRDefault="006475D1"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6475D1" w:rsidRPr="004A7B7F" w14:paraId="33C34B2F"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5DCAB11" w14:textId="77777777" w:rsidR="006475D1" w:rsidRPr="004A7B7F" w:rsidRDefault="006475D1"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82B5273" wp14:editId="7106DFB0">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D9B8ED4" w14:textId="77777777" w:rsidR="006475D1" w:rsidRPr="004A7B7F" w:rsidRDefault="006475D1"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6475D1" w:rsidRPr="004A7B7F" w14:paraId="059EB84E"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62820B0" w14:textId="77777777" w:rsidR="006475D1" w:rsidRPr="004A7B7F" w:rsidRDefault="006475D1"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FC061F1" wp14:editId="027A2FE6">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C7AFF3E" w14:textId="77777777" w:rsidR="006475D1" w:rsidRPr="004A7B7F" w:rsidRDefault="006475D1"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35114674"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2C899DE" w14:textId="77777777" w:rsidR="006475D1" w:rsidRPr="004A7B7F" w:rsidRDefault="006475D1" w:rsidP="006475D1">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14C3CFAA"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7026388"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71B129C7"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349C9B2C"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76F9C5C4"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6724E7C9"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0DDD0654"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7348851A"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40272650" w14:textId="77777777" w:rsidR="006475D1" w:rsidRPr="004A7B7F" w:rsidRDefault="006475D1" w:rsidP="006475D1">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1"/>
    <w:p w14:paraId="54237F7E" w14:textId="77777777" w:rsidR="00D6608C" w:rsidRPr="00526558" w:rsidRDefault="00D6608C" w:rsidP="00D6608C">
      <w:pPr>
        <w:pStyle w:val="body"/>
        <w:rPr>
          <w:rFonts w:ascii="DIN Pro Regular" w:hAnsi="DIN Pro Regular" w:cs="DIN Pro Regular"/>
          <w:color w:val="000000"/>
        </w:rPr>
      </w:pPr>
    </w:p>
    <w:p w14:paraId="70DEE774" w14:textId="77777777" w:rsidR="00D6608C" w:rsidRPr="00526558" w:rsidRDefault="00D6608C" w:rsidP="00D6608C">
      <w:pPr>
        <w:pStyle w:val="body"/>
        <w:rPr>
          <w:rFonts w:ascii="DIN Pro Regular" w:hAnsi="DIN Pro Regular" w:cs="DIN Pro Regular"/>
        </w:rPr>
      </w:pPr>
    </w:p>
    <w:p w14:paraId="3C1118EF" w14:textId="77777777" w:rsidR="00AB40D6" w:rsidRPr="00526558" w:rsidRDefault="00AB40D6" w:rsidP="00AB40D6">
      <w:pPr>
        <w:pStyle w:val="body"/>
        <w:rPr>
          <w:rFonts w:ascii="DIN Pro Regular" w:hAnsi="DIN Pro Regular" w:cs="DIN Pro Regular"/>
          <w:color w:val="FF0000"/>
        </w:rPr>
      </w:pPr>
    </w:p>
    <w:p w14:paraId="76F662E3" w14:textId="1C8F6F70" w:rsidR="00AB40D6" w:rsidRPr="00526558" w:rsidRDefault="00B824CB" w:rsidP="00CD0D06">
      <w:pPr>
        <w:pStyle w:val="p"/>
        <w:keepNext/>
        <w:pageBreakBefore/>
        <w:rPr>
          <w:rStyle w:val="spansectionTitle"/>
          <w:rFonts w:ascii="DIN Pro Regular" w:hAnsi="DIN Pro Regular" w:cs="DIN Pro Regular"/>
          <w:b w:val="0"/>
          <w:bCs w:val="0"/>
          <w:smallCaps w:val="0"/>
          <w:color w:val="auto"/>
          <w:lang w:val="pt-PT"/>
        </w:rPr>
      </w:pPr>
      <w:bookmarkStart w:id="2" w:name="_Hlk102558678"/>
      <w:r w:rsidRPr="00526558">
        <w:rPr>
          <w:rStyle w:val="spansectionTitle"/>
          <w:rFonts w:ascii="DIN Pro Regular" w:hAnsi="DIN Pro Regular" w:cs="DIN Pro Regular"/>
          <w:lang w:val="pt-PT"/>
        </w:rPr>
        <w:lastRenderedPageBreak/>
        <w:t xml:space="preserve">Tabelului De </w:t>
      </w:r>
      <w:r w:rsidRPr="00526558">
        <w:rPr>
          <w:rStyle w:val="spansectionTitle"/>
          <w:rFonts w:ascii="DIN Pro Regular" w:hAnsi="DIN Pro Regular" w:cs="DIN Pro Regular"/>
          <w:color w:val="auto"/>
          <w:lang w:val="pt-PT"/>
        </w:rPr>
        <w:t>Plăți</w:t>
      </w:r>
      <w:r w:rsidR="00AB40D6" w:rsidRPr="00526558">
        <w:rPr>
          <w:rStyle w:val="spansectionTitle"/>
          <w:rFonts w:ascii="DIN Pro Regular" w:hAnsi="DIN Pro Regular" w:cs="DIN Pro Regular"/>
          <w:color w:val="auto"/>
        </w:rPr>
        <w:t>-Free Spins</w:t>
      </w:r>
    </w:p>
    <w:tbl>
      <w:tblPr>
        <w:tblW w:w="5000" w:type="pct"/>
        <w:tblLayout w:type="fixed"/>
        <w:tblCellMar>
          <w:left w:w="10" w:type="dxa"/>
          <w:right w:w="10" w:type="dxa"/>
        </w:tblCellMar>
        <w:tblLook w:val="04A0" w:firstRow="1" w:lastRow="0" w:firstColumn="1" w:lastColumn="0" w:noHBand="0" w:noVBand="1"/>
      </w:tblPr>
      <w:tblGrid>
        <w:gridCol w:w="2515"/>
        <w:gridCol w:w="3444"/>
        <w:gridCol w:w="3401"/>
      </w:tblGrid>
      <w:tr w:rsidR="00A57608" w:rsidRPr="00526558" w14:paraId="7D96317B" w14:textId="77777777" w:rsidTr="00AB40D6">
        <w:trPr>
          <w:tblHeader/>
        </w:trPr>
        <w:tc>
          <w:tcPr>
            <w:tcW w:w="2552" w:type="dxa"/>
            <w:tcBorders>
              <w:top w:val="nil"/>
              <w:left w:val="nil"/>
              <w:bottom w:val="single" w:sz="12" w:space="0" w:color="555555"/>
              <w:right w:val="nil"/>
            </w:tcBorders>
            <w:hideMark/>
          </w:tcPr>
          <w:p w14:paraId="653C850A" w14:textId="2CA201EC" w:rsidR="00AB40D6" w:rsidRPr="00526558" w:rsidRDefault="00B824CB">
            <w:pPr>
              <w:pStyle w:val="th"/>
              <w:rPr>
                <w:rFonts w:ascii="DIN Pro Regular" w:hAnsi="DIN Pro Regular" w:cs="DIN Pro Regular"/>
              </w:rPr>
            </w:pPr>
            <w:r w:rsidRPr="00526558">
              <w:rPr>
                <w:rFonts w:ascii="DIN Pro Regular" w:hAnsi="DIN Pro Regular" w:cs="DIN Pro Regular"/>
              </w:rPr>
              <w:t>Grafică</w:t>
            </w:r>
          </w:p>
        </w:tc>
        <w:tc>
          <w:tcPr>
            <w:tcW w:w="3495" w:type="dxa"/>
            <w:tcBorders>
              <w:top w:val="nil"/>
              <w:left w:val="nil"/>
              <w:bottom w:val="single" w:sz="12" w:space="0" w:color="555555"/>
              <w:right w:val="nil"/>
            </w:tcBorders>
            <w:hideMark/>
          </w:tcPr>
          <w:p w14:paraId="5DC8C419" w14:textId="5665DB1D" w:rsidR="00AB40D6" w:rsidRPr="00526558" w:rsidRDefault="00B824CB">
            <w:pPr>
              <w:pStyle w:val="th"/>
              <w:rPr>
                <w:rFonts w:ascii="DIN Pro Regular" w:hAnsi="DIN Pro Regular" w:cs="DIN Pro Regular"/>
              </w:rPr>
            </w:pPr>
            <w:r w:rsidRPr="00526558">
              <w:rPr>
                <w:rFonts w:ascii="DIN Pro Regular" w:hAnsi="DIN Pro Regular" w:cs="DIN Pro Regular"/>
              </w:rPr>
              <w:t>Descriere</w:t>
            </w:r>
          </w:p>
        </w:tc>
        <w:tc>
          <w:tcPr>
            <w:tcW w:w="3452" w:type="dxa"/>
            <w:tcBorders>
              <w:top w:val="nil"/>
              <w:left w:val="nil"/>
              <w:bottom w:val="single" w:sz="12" w:space="0" w:color="555555"/>
              <w:right w:val="nil"/>
            </w:tcBorders>
            <w:hideMark/>
          </w:tcPr>
          <w:p w14:paraId="7A17C965" w14:textId="77777777" w:rsidR="00AB40D6" w:rsidRPr="00526558" w:rsidRDefault="00AB40D6">
            <w:pPr>
              <w:pStyle w:val="th"/>
              <w:jc w:val="center"/>
              <w:rPr>
                <w:rFonts w:ascii="DIN Pro Regular" w:hAnsi="DIN Pro Regular" w:cs="DIN Pro Regular"/>
              </w:rPr>
            </w:pPr>
            <w:r w:rsidRPr="00526558">
              <w:rPr>
                <w:rFonts w:ascii="DIN Pro Regular" w:hAnsi="DIN Pro Regular" w:cs="DIN Pro Regular"/>
              </w:rPr>
              <w:t>-</w:t>
            </w:r>
          </w:p>
        </w:tc>
      </w:tr>
      <w:bookmarkStart w:id="3" w:name="_Hlk102558862"/>
      <w:tr w:rsidR="00A57608" w:rsidRPr="00526558" w14:paraId="7F472BA7" w14:textId="77777777" w:rsidTr="00AB40D6">
        <w:tc>
          <w:tcPr>
            <w:tcW w:w="2515" w:type="dxa"/>
            <w:shd w:val="clear" w:color="auto" w:fill="EEEEEE"/>
            <w:tcMar>
              <w:top w:w="0" w:type="dxa"/>
              <w:left w:w="75" w:type="dxa"/>
              <w:bottom w:w="0" w:type="dxa"/>
              <w:right w:w="10" w:type="dxa"/>
            </w:tcMar>
            <w:vAlign w:val="center"/>
            <w:hideMark/>
          </w:tcPr>
          <w:p w14:paraId="05F53D63" w14:textId="49125F0A" w:rsidR="00AB40D6" w:rsidRPr="00526558" w:rsidRDefault="00AB40D6">
            <w:pPr>
              <w:pStyle w:val="tdshaded"/>
              <w:rPr>
                <w:rFonts w:ascii="DIN Pro Regular" w:hAnsi="DIN Pro Regular" w:cs="DIN Pro Regular"/>
              </w:rPr>
            </w:pPr>
            <w:r w:rsidRPr="00526558">
              <w:rPr>
                <w:rFonts w:ascii="DIN Pro Regular" w:hAnsi="DIN Pro Regular" w:cs="DIN Pro Regular"/>
                <w:noProof/>
              </w:rPr>
              <mc:AlternateContent>
                <mc:Choice Requires="wps">
                  <w:drawing>
                    <wp:anchor distT="0" distB="0" distL="114300" distR="114300" simplePos="0" relativeHeight="251659264" behindDoc="0" locked="0" layoutInCell="1" allowOverlap="1" wp14:anchorId="7B7FF633" wp14:editId="43F27F81">
                      <wp:simplePos x="0" y="0"/>
                      <wp:positionH relativeFrom="column">
                        <wp:posOffset>629920</wp:posOffset>
                      </wp:positionH>
                      <wp:positionV relativeFrom="paragraph">
                        <wp:posOffset>217805</wp:posOffset>
                      </wp:positionV>
                      <wp:extent cx="184785" cy="164465"/>
                      <wp:effectExtent l="0" t="19050" r="43815" b="45085"/>
                      <wp:wrapNone/>
                      <wp:docPr id="54" name="Arrow: Right 54"/>
                      <wp:cNvGraphicFramePr/>
                      <a:graphic xmlns:a="http://schemas.openxmlformats.org/drawingml/2006/main">
                        <a:graphicData uri="http://schemas.microsoft.com/office/word/2010/wordprocessingShape">
                          <wps:wsp>
                            <wps:cNvSpPr/>
                            <wps:spPr>
                              <a:xfrm>
                                <a:off x="0" y="0"/>
                                <a:ext cx="184785" cy="16446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4D42BEF4">
                    <v:shapetype id="_x0000_t13" coordsize="21600,21600" o:spt="13" adj="16200,5400" path="m@0,l@0@1,0@1,0@2@0@2@0,21600,21600,10800xe" w14:anchorId="03B8EF9C">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54" style="position:absolute;margin-left:49.6pt;margin-top:17.15pt;width:14.55pt;height:1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color="black [3200]" strokecolor="black [1600]" strokeweight="1pt" type="#_x0000_t13" adj="11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RAydgIAAC8FAAAOAAAAZHJzL2Uyb0RvYy54bWysVFtP2zAUfp+0/2D5faSpUi4RKapATJMQ&#10;IGDi2Th2Y823HbtNu1+/YycNjG0v0/rg2j6373z5js8vdkaTrYCgnG1oeTSjRFjuWmXXDf36dP3p&#10;lJIQmW2ZdlY0dC8CvVh+/HDe+1rMXed0K4BgEhvq3je0i9HXRRF4JwwLR84Li0bpwLCIR1gXLbAe&#10;sxtdzGez46J30HpwXISAt1eDkS5zfikFj3dSBhGJbihii3mFvL6ktVies3oNzHeKjzDYP6AwTFks&#10;OqW6YpGRDajfUhnFwQUn4xF3pnBSKi5yD9hNOXvXzWPHvMi9IDnBTzSF/5eW327vgai2oYuKEssM&#10;fqMVgOtr8qDWXSR4jRz1PtTo+ujvYTwF3KaGdxJM+sdWyC7zup94FbtIOF6Wp9XJ6YISjqbyuKqO&#10;Fyln8RrsIcTPwhmSNg2FVDmjyJyy7U2IQ8DBEaMTpAFE3sW9FgmHtg9CYkNYdp6js5TEpQayZSiC&#10;9ls5XHesFcPVYoa/EdHknfHlZCmrVFpPeccESaK/5h0wjr4pTGQFToGzvwEaAifvXNHZOAUaZR38&#10;KVjHcgQuB/8DMQMdiZkX1+7xE4MbtB88v1bI8g0L8Z4Bih3HAgc43uEitesbyrXylHQOfry/S36o&#10;PbRQ0uPQNDR83zAQlOgvFlV5VlZVmrJ8qBYnczzAW8vLW4vdmEuHn6TEJ8LzvE3+UR+2Epx5xvle&#10;papoYpZjbQQY4XC4jMMw4wvBxWqV3XCyPIs39tHzlDyxmXTztHtm4EeJRdTmrTsMGKvfaWzwTZHW&#10;rTbRSZUF+MrnyDNOZRbK+IKksX97zl6v79zyJwAAAP//AwBQSwMEFAAGAAgAAAAhAPO9aDvfAAAA&#10;CAEAAA8AAABkcnMvZG93bnJldi54bWxMj0FLw0AQhe+C/2EZwYu0G1OtacykiFIoFERTL9622TEJ&#10;7s6G7KaN/97tSW9veI/3vinWkzXiSIPvHCPczhMQxLXTHTcIH/vNLAPhg2KtjGNC+CEP6/LyolC5&#10;did+p2MVGhFL2OcKoQ2hz6X0dUtW+bnriaP35QarQjyHRupBnWK5NTJNkqW0quO40Kqenluqv6vR&#10;IiTZxm9fRvO2c/3rQ1bd3LPZfiJeX01PjyACTeEvDGf8iA5lZDq4kbUXBmG1SmMSYXG3AHH20yyK&#10;A8IySUGWhfz/QPkLAAD//wMAUEsBAi0AFAAGAAgAAAAhALaDOJL+AAAA4QEAABMAAAAAAAAAAAAA&#10;AAAAAAAAAFtDb250ZW50X1R5cGVzXS54bWxQSwECLQAUAAYACAAAACEAOP0h/9YAAACUAQAACwAA&#10;AAAAAAAAAAAAAAAvAQAAX3JlbHMvLnJlbHNQSwECLQAUAAYACAAAACEAGvUQMnYCAAAvBQAADgAA&#10;AAAAAAAAAAAAAAAuAgAAZHJzL2Uyb0RvYy54bWxQSwECLQAUAAYACAAAACEA871oO98AAAAIAQAA&#10;DwAAAAAAAAAAAAAAAADQBAAAZHJzL2Rvd25yZXYueG1sUEsFBgAAAAAEAAQA8wAAANwFAAAAAA==&#10;"/>
                  </w:pict>
                </mc:Fallback>
              </mc:AlternateContent>
            </w:r>
            <w:r w:rsidRPr="00526558">
              <w:rPr>
                <w:rFonts w:ascii="DIN Pro Regular" w:hAnsi="DIN Pro Regular" w:cs="DIN Pro Regular"/>
                <w:noProof/>
              </w:rPr>
              <w:drawing>
                <wp:inline distT="0" distB="0" distL="0" distR="0" wp14:anchorId="77150679" wp14:editId="5F0C4147">
                  <wp:extent cx="606425" cy="606425"/>
                  <wp:effectExtent l="0" t="0" r="3175" b="3175"/>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r w:rsidRPr="00526558">
              <w:rPr>
                <w:rFonts w:ascii="DIN Pro Regular" w:hAnsi="DIN Pro Regular" w:cs="DIN Pro Regular"/>
              </w:rPr>
              <w:t xml:space="preserve">      </w:t>
            </w:r>
            <w:r w:rsidRPr="00526558">
              <w:rPr>
                <w:rFonts w:ascii="DIN Pro Regular" w:hAnsi="DIN Pro Regular" w:cs="DIN Pro Regular"/>
                <w:noProof/>
              </w:rPr>
              <w:drawing>
                <wp:inline distT="0" distB="0" distL="0" distR="0" wp14:anchorId="7CA64B36" wp14:editId="47889D6D">
                  <wp:extent cx="606425" cy="606425"/>
                  <wp:effectExtent l="0" t="0" r="3175" b="3175"/>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3495" w:type="dxa"/>
            <w:shd w:val="clear" w:color="auto" w:fill="EEEEEE"/>
            <w:tcMar>
              <w:top w:w="0" w:type="dxa"/>
              <w:left w:w="75" w:type="dxa"/>
              <w:bottom w:w="0" w:type="dxa"/>
              <w:right w:w="10" w:type="dxa"/>
            </w:tcMar>
            <w:vAlign w:val="center"/>
            <w:hideMark/>
          </w:tcPr>
          <w:p w14:paraId="4B774ECA" w14:textId="6CC64766" w:rsidR="00AB40D6" w:rsidRPr="00526558" w:rsidRDefault="00A77B38">
            <w:pPr>
              <w:pStyle w:val="tdshaded1"/>
              <w:rPr>
                <w:rFonts w:ascii="DIN Pro Regular" w:hAnsi="DIN Pro Regular" w:cs="DIN Pro Regular"/>
              </w:rPr>
            </w:pPr>
            <w:r w:rsidRPr="00526558">
              <w:rPr>
                <w:rFonts w:ascii="DIN Pro Regular" w:hAnsi="DIN Pro Regular" w:cs="DIN Pro Regular"/>
              </w:rPr>
              <w:t xml:space="preserve">Globul pârjolit </w:t>
            </w:r>
            <w:r w:rsidRPr="00526558">
              <w:rPr>
                <w:rFonts w:ascii="DIN Pro Regular" w:hAnsi="DIN Pro Regular" w:cs="DIN Pro Regular"/>
              </w:rPr>
              <w:br/>
            </w:r>
            <w:r w:rsidR="00AB40D6" w:rsidRPr="00526558">
              <w:rPr>
                <w:rFonts w:ascii="DIN Pro Regular" w:hAnsi="DIN Pro Regular" w:cs="DIN Pro Regular"/>
              </w:rPr>
              <w:t>(</w:t>
            </w:r>
            <w:r w:rsidR="00A57608" w:rsidRPr="00526558">
              <w:rPr>
                <w:rFonts w:ascii="DIN Pro Regular" w:hAnsi="DIN Pro Regular" w:cs="DIN Pro Regular"/>
              </w:rPr>
              <w:t xml:space="preserve">Simbol </w:t>
            </w:r>
            <w:r w:rsidR="00AB40D6" w:rsidRPr="00526558">
              <w:rPr>
                <w:rFonts w:ascii="DIN Pro Regular" w:hAnsi="DIN Pro Regular" w:cs="DIN Pro Regular"/>
              </w:rPr>
              <w:t>Bonus-</w:t>
            </w:r>
          </w:p>
          <w:p w14:paraId="3B166CFB" w14:textId="1560502A" w:rsidR="00AB40D6" w:rsidRPr="00526558" w:rsidRDefault="00A57608">
            <w:pPr>
              <w:pStyle w:val="tdshaded1"/>
              <w:rPr>
                <w:rFonts w:ascii="DIN Pro Regular" w:hAnsi="DIN Pro Regular" w:cs="DIN Pro Regular"/>
              </w:rPr>
            </w:pPr>
            <w:r w:rsidRPr="00526558">
              <w:rPr>
                <w:rFonts w:ascii="DIN Pro Regular" w:hAnsi="DIN Pro Regular" w:cs="DIN Pro Regular"/>
              </w:rPr>
              <w:t>Se transformă în simbol Sticky Wild la începutul rundei de Free Spins.</w:t>
            </w:r>
            <w:r w:rsidR="00AB40D6" w:rsidRPr="00526558">
              <w:rPr>
                <w:rFonts w:ascii="DIN Pro Regular" w:hAnsi="DIN Pro Regular" w:cs="DIN Pro Regular"/>
              </w:rPr>
              <w:t>)</w:t>
            </w:r>
          </w:p>
        </w:tc>
        <w:tc>
          <w:tcPr>
            <w:tcW w:w="3452" w:type="dxa"/>
            <w:shd w:val="clear" w:color="auto" w:fill="EEEEEE"/>
            <w:tcMar>
              <w:top w:w="0" w:type="dxa"/>
              <w:left w:w="75" w:type="dxa"/>
              <w:bottom w:w="0" w:type="dxa"/>
              <w:right w:w="10" w:type="dxa"/>
            </w:tcMar>
            <w:vAlign w:val="center"/>
            <w:hideMark/>
          </w:tcPr>
          <w:p w14:paraId="665FAB9A" w14:textId="7C50B179" w:rsidR="00AB40D6" w:rsidRPr="00526558" w:rsidRDefault="00A57608">
            <w:pPr>
              <w:pStyle w:val="tdshaded1"/>
              <w:rPr>
                <w:rFonts w:ascii="DIN Pro Regular" w:hAnsi="DIN Pro Regular" w:cs="DIN Pro Regular"/>
              </w:rPr>
            </w:pPr>
            <w:r w:rsidRPr="00526558">
              <w:rPr>
                <w:rFonts w:ascii="DIN Pro Regular" w:hAnsi="DIN Pro Regular" w:cs="DIN Pro Regular"/>
              </w:rPr>
              <w:t>Fiecare simbol Wild adițional din timpul rundei de Free Spins premiază cu +1 free spin.</w:t>
            </w:r>
          </w:p>
        </w:tc>
      </w:tr>
      <w:bookmarkEnd w:id="3"/>
    </w:tbl>
    <w:p w14:paraId="68629768" w14:textId="77777777" w:rsidR="00AB40D6" w:rsidRPr="00526558" w:rsidRDefault="00AB40D6" w:rsidP="00AB40D6">
      <w:pPr>
        <w:pStyle w:val="p"/>
        <w:rPr>
          <w:rStyle w:val="spansectionTitle"/>
          <w:rFonts w:ascii="DIN Pro Regular" w:hAnsi="DIN Pro Regular" w:cs="DIN Pro Regular"/>
          <w:color w:val="auto"/>
        </w:rPr>
      </w:pPr>
    </w:p>
    <w:p w14:paraId="70DFC52A" w14:textId="77777777" w:rsidR="00B824CB" w:rsidRPr="00526558" w:rsidRDefault="00B824CB" w:rsidP="00FD6694">
      <w:pPr>
        <w:pStyle w:val="p"/>
        <w:keepNext/>
        <w:rPr>
          <w:rFonts w:ascii="DIN Pro Regular" w:hAnsi="DIN Pro Regular" w:cs="DIN Pro Regular"/>
          <w:lang w:val="pt-PT"/>
        </w:rPr>
      </w:pPr>
      <w:r w:rsidRPr="00526558">
        <w:rPr>
          <w:rStyle w:val="spansectionTitle"/>
          <w:rFonts w:ascii="DIN Pro Regular" w:hAnsi="DIN Pro Regular" w:cs="DIN Pro Regular"/>
          <w:color w:val="auto"/>
          <w:lang w:val="pt-PT"/>
        </w:rPr>
        <w:t>Tabelului De Plăți</w:t>
      </w:r>
    </w:p>
    <w:tbl>
      <w:tblPr>
        <w:tblW w:w="5000" w:type="pct"/>
        <w:tblLayout w:type="fixed"/>
        <w:tblCellMar>
          <w:left w:w="10" w:type="dxa"/>
          <w:right w:w="10" w:type="dxa"/>
        </w:tblCellMar>
        <w:tblLook w:val="04A0" w:firstRow="1" w:lastRow="0" w:firstColumn="1" w:lastColumn="0" w:noHBand="0" w:noVBand="1"/>
      </w:tblPr>
      <w:tblGrid>
        <w:gridCol w:w="1557"/>
        <w:gridCol w:w="1869"/>
        <w:gridCol w:w="1978"/>
        <w:gridCol w:w="1978"/>
        <w:gridCol w:w="1978"/>
      </w:tblGrid>
      <w:tr w:rsidR="00A57608" w:rsidRPr="00526558" w14:paraId="610FBBD9" w14:textId="77777777" w:rsidTr="000568B8">
        <w:trPr>
          <w:tblHeader/>
        </w:trPr>
        <w:tc>
          <w:tcPr>
            <w:tcW w:w="1557" w:type="dxa"/>
            <w:tcBorders>
              <w:top w:val="nil"/>
              <w:left w:val="nil"/>
              <w:bottom w:val="single" w:sz="12" w:space="0" w:color="555555"/>
              <w:right w:val="nil"/>
            </w:tcBorders>
            <w:vAlign w:val="center"/>
            <w:hideMark/>
          </w:tcPr>
          <w:p w14:paraId="190F56CF" w14:textId="587C29A9" w:rsidR="00B824CB" w:rsidRPr="00526558" w:rsidRDefault="00B824CB" w:rsidP="00B824CB">
            <w:pPr>
              <w:pStyle w:val="th"/>
              <w:rPr>
                <w:rFonts w:ascii="DIN Pro Regular" w:hAnsi="DIN Pro Regular" w:cs="DIN Pro Regular"/>
              </w:rPr>
            </w:pPr>
            <w:r w:rsidRPr="00526558">
              <w:rPr>
                <w:rFonts w:ascii="DIN Pro Regular" w:hAnsi="DIN Pro Regular" w:cs="DIN Pro Regular"/>
              </w:rPr>
              <w:t>Grafică</w:t>
            </w:r>
          </w:p>
        </w:tc>
        <w:tc>
          <w:tcPr>
            <w:tcW w:w="1869" w:type="dxa"/>
            <w:tcBorders>
              <w:top w:val="nil"/>
              <w:left w:val="nil"/>
              <w:bottom w:val="single" w:sz="12" w:space="0" w:color="555555"/>
              <w:right w:val="nil"/>
            </w:tcBorders>
            <w:vAlign w:val="center"/>
            <w:hideMark/>
          </w:tcPr>
          <w:p w14:paraId="7C820D9A" w14:textId="60F29079" w:rsidR="00B824CB" w:rsidRPr="00526558" w:rsidRDefault="00B824CB" w:rsidP="00B824CB">
            <w:pPr>
              <w:pStyle w:val="th"/>
              <w:rPr>
                <w:rFonts w:ascii="DIN Pro Regular" w:hAnsi="DIN Pro Regular" w:cs="DIN Pro Regular"/>
              </w:rPr>
            </w:pPr>
            <w:r w:rsidRPr="00526558">
              <w:rPr>
                <w:rFonts w:ascii="DIN Pro Regular" w:hAnsi="DIN Pro Regular" w:cs="DIN Pro Regular"/>
              </w:rPr>
              <w:t>Descriere</w:t>
            </w:r>
          </w:p>
        </w:tc>
        <w:tc>
          <w:tcPr>
            <w:tcW w:w="1978" w:type="dxa"/>
            <w:tcBorders>
              <w:top w:val="nil"/>
              <w:left w:val="nil"/>
              <w:bottom w:val="single" w:sz="12" w:space="0" w:color="555555"/>
              <w:right w:val="nil"/>
            </w:tcBorders>
            <w:vAlign w:val="center"/>
            <w:hideMark/>
          </w:tcPr>
          <w:p w14:paraId="2450B4F3" w14:textId="3112C70D" w:rsidR="00B824CB" w:rsidRPr="00526558" w:rsidRDefault="00B824CB" w:rsidP="00B824CB">
            <w:pPr>
              <w:pStyle w:val="th"/>
              <w:rPr>
                <w:rFonts w:ascii="DIN Pro Regular" w:hAnsi="DIN Pro Regular" w:cs="DIN Pro Regular"/>
              </w:rPr>
            </w:pPr>
            <w:r w:rsidRPr="00526558">
              <w:rPr>
                <w:rFonts w:ascii="DIN Pro Regular" w:hAnsi="DIN Pro Regular" w:cs="DIN Pro Regular"/>
              </w:rPr>
              <w:t>x pariu total (5x)</w:t>
            </w:r>
          </w:p>
        </w:tc>
        <w:tc>
          <w:tcPr>
            <w:tcW w:w="1978" w:type="dxa"/>
            <w:tcBorders>
              <w:top w:val="nil"/>
              <w:left w:val="nil"/>
              <w:bottom w:val="single" w:sz="12" w:space="0" w:color="555555"/>
              <w:right w:val="nil"/>
            </w:tcBorders>
            <w:vAlign w:val="center"/>
            <w:hideMark/>
          </w:tcPr>
          <w:p w14:paraId="473A8640" w14:textId="7CC4BFE4" w:rsidR="00B824CB" w:rsidRPr="00526558" w:rsidRDefault="00B824CB" w:rsidP="00B824CB">
            <w:pPr>
              <w:pStyle w:val="th"/>
              <w:rPr>
                <w:rFonts w:ascii="DIN Pro Regular" w:hAnsi="DIN Pro Regular" w:cs="DIN Pro Regular"/>
              </w:rPr>
            </w:pPr>
            <w:r w:rsidRPr="00526558">
              <w:rPr>
                <w:rFonts w:ascii="DIN Pro Regular" w:hAnsi="DIN Pro Regular" w:cs="DIN Pro Regular"/>
              </w:rPr>
              <w:t>x pariu total (4x)</w:t>
            </w:r>
          </w:p>
        </w:tc>
        <w:tc>
          <w:tcPr>
            <w:tcW w:w="1978" w:type="dxa"/>
            <w:tcBorders>
              <w:top w:val="nil"/>
              <w:left w:val="nil"/>
              <w:bottom w:val="single" w:sz="12" w:space="0" w:color="555555"/>
              <w:right w:val="nil"/>
            </w:tcBorders>
            <w:vAlign w:val="center"/>
            <w:hideMark/>
          </w:tcPr>
          <w:p w14:paraId="2B3D1307" w14:textId="321E511A" w:rsidR="00B824CB" w:rsidRPr="00526558" w:rsidRDefault="00B824CB" w:rsidP="00B824CB">
            <w:pPr>
              <w:pStyle w:val="th"/>
              <w:rPr>
                <w:rFonts w:ascii="DIN Pro Regular" w:hAnsi="DIN Pro Regular" w:cs="DIN Pro Regular"/>
              </w:rPr>
            </w:pPr>
            <w:r w:rsidRPr="00526558">
              <w:rPr>
                <w:rFonts w:ascii="DIN Pro Regular" w:hAnsi="DIN Pro Regular" w:cs="DIN Pro Regular"/>
              </w:rPr>
              <w:t>x pariu total (3x)</w:t>
            </w:r>
          </w:p>
        </w:tc>
      </w:tr>
      <w:tr w:rsidR="00A57608" w:rsidRPr="00526558" w14:paraId="658F9E54" w14:textId="77777777" w:rsidTr="00AB40D6">
        <w:tc>
          <w:tcPr>
            <w:tcW w:w="1557" w:type="dxa"/>
            <w:shd w:val="clear" w:color="auto" w:fill="EDEDED" w:themeFill="accent3" w:themeFillTint="33"/>
            <w:tcMar>
              <w:top w:w="0" w:type="dxa"/>
              <w:left w:w="75" w:type="dxa"/>
              <w:bottom w:w="0" w:type="dxa"/>
              <w:right w:w="10" w:type="dxa"/>
            </w:tcMar>
            <w:vAlign w:val="center"/>
            <w:hideMark/>
          </w:tcPr>
          <w:p w14:paraId="33A65889" w14:textId="11E8031D" w:rsidR="00AB40D6" w:rsidRPr="00526558" w:rsidRDefault="00AB40D6">
            <w:pPr>
              <w:pStyle w:val="tdshaded"/>
              <w:rPr>
                <w:rFonts w:ascii="DIN Pro Regular" w:hAnsi="DIN Pro Regular" w:cs="DIN Pro Regular"/>
              </w:rPr>
            </w:pPr>
            <w:r w:rsidRPr="00526558">
              <w:rPr>
                <w:rFonts w:ascii="DIN Pro Regular" w:hAnsi="DIN Pro Regular" w:cs="DIN Pro Regular"/>
                <w:noProof/>
              </w:rPr>
              <w:drawing>
                <wp:inline distT="0" distB="0" distL="0" distR="0" wp14:anchorId="12A04F2E" wp14:editId="21515077">
                  <wp:extent cx="606425" cy="606425"/>
                  <wp:effectExtent l="0" t="0" r="3175" b="3175"/>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shd w:val="clear" w:color="auto" w:fill="EDEDED" w:themeFill="accent3" w:themeFillTint="33"/>
            <w:tcMar>
              <w:top w:w="0" w:type="dxa"/>
              <w:left w:w="75" w:type="dxa"/>
              <w:bottom w:w="0" w:type="dxa"/>
              <w:right w:w="10" w:type="dxa"/>
            </w:tcMar>
            <w:vAlign w:val="center"/>
            <w:hideMark/>
          </w:tcPr>
          <w:p w14:paraId="6FF57F10" w14:textId="53454FD8" w:rsidR="00AB40D6" w:rsidRPr="00526558" w:rsidRDefault="00A77B38">
            <w:pPr>
              <w:pStyle w:val="tdshaded1"/>
              <w:rPr>
                <w:rFonts w:ascii="DIN Pro Regular" w:hAnsi="DIN Pro Regular" w:cs="DIN Pro Regular"/>
              </w:rPr>
            </w:pPr>
            <w:r w:rsidRPr="00526558">
              <w:rPr>
                <w:rFonts w:ascii="DIN Pro Regular" w:hAnsi="DIN Pro Regular" w:cs="DIN Pro Regular"/>
              </w:rPr>
              <w:t xml:space="preserve">Globul pârjolit </w:t>
            </w:r>
            <w:r w:rsidR="00AB40D6" w:rsidRPr="00526558">
              <w:rPr>
                <w:rFonts w:ascii="DIN Pro Regular" w:hAnsi="DIN Pro Regular" w:cs="DIN Pro Regular"/>
              </w:rPr>
              <w:t>(</w:t>
            </w:r>
            <w:r w:rsidR="00A57608" w:rsidRPr="00526558">
              <w:rPr>
                <w:rFonts w:ascii="DIN Pro Regular" w:hAnsi="DIN Pro Regular" w:cs="DIN Pro Regular"/>
              </w:rPr>
              <w:t xml:space="preserve">Simbol </w:t>
            </w:r>
            <w:r w:rsidR="00AB40D6" w:rsidRPr="00526558">
              <w:rPr>
                <w:rFonts w:ascii="DIN Pro Regular" w:hAnsi="DIN Pro Regular" w:cs="DIN Pro Regular"/>
              </w:rPr>
              <w:t>Bonus)</w:t>
            </w:r>
          </w:p>
        </w:tc>
        <w:tc>
          <w:tcPr>
            <w:tcW w:w="1978" w:type="dxa"/>
            <w:shd w:val="clear" w:color="auto" w:fill="EDEDED" w:themeFill="accent3" w:themeFillTint="33"/>
            <w:tcMar>
              <w:top w:w="0" w:type="dxa"/>
              <w:left w:w="75" w:type="dxa"/>
              <w:bottom w:w="0" w:type="dxa"/>
              <w:right w:w="10" w:type="dxa"/>
            </w:tcMar>
            <w:vAlign w:val="center"/>
            <w:hideMark/>
          </w:tcPr>
          <w:p w14:paraId="38188D5D"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8 Free spins</w:t>
            </w:r>
          </w:p>
        </w:tc>
        <w:tc>
          <w:tcPr>
            <w:tcW w:w="1978" w:type="dxa"/>
            <w:shd w:val="clear" w:color="auto" w:fill="EDEDED" w:themeFill="accent3" w:themeFillTint="33"/>
            <w:tcMar>
              <w:top w:w="0" w:type="dxa"/>
              <w:left w:w="75" w:type="dxa"/>
              <w:bottom w:w="0" w:type="dxa"/>
              <w:right w:w="10" w:type="dxa"/>
            </w:tcMar>
            <w:vAlign w:val="center"/>
            <w:hideMark/>
          </w:tcPr>
          <w:p w14:paraId="20F3E8B4"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7 Free spins</w:t>
            </w:r>
          </w:p>
        </w:tc>
        <w:tc>
          <w:tcPr>
            <w:tcW w:w="1978" w:type="dxa"/>
            <w:shd w:val="clear" w:color="auto" w:fill="EDEDED" w:themeFill="accent3" w:themeFillTint="33"/>
            <w:tcMar>
              <w:top w:w="0" w:type="dxa"/>
              <w:left w:w="75" w:type="dxa"/>
              <w:bottom w:w="0" w:type="dxa"/>
              <w:right w:w="10" w:type="dxa"/>
            </w:tcMar>
            <w:vAlign w:val="center"/>
            <w:hideMark/>
          </w:tcPr>
          <w:p w14:paraId="4832F28B"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6 Free spins</w:t>
            </w:r>
          </w:p>
        </w:tc>
      </w:tr>
      <w:tr w:rsidR="00A57608" w:rsidRPr="00526558" w14:paraId="65C8D500" w14:textId="77777777" w:rsidTr="00AB40D6">
        <w:tc>
          <w:tcPr>
            <w:tcW w:w="1557" w:type="dxa"/>
            <w:tcMar>
              <w:top w:w="0" w:type="dxa"/>
              <w:left w:w="75" w:type="dxa"/>
              <w:bottom w:w="0" w:type="dxa"/>
              <w:right w:w="10" w:type="dxa"/>
            </w:tcMar>
            <w:vAlign w:val="center"/>
            <w:hideMark/>
          </w:tcPr>
          <w:p w14:paraId="51B9E291" w14:textId="687A3903" w:rsidR="00AB40D6" w:rsidRPr="00526558" w:rsidRDefault="00AB40D6">
            <w:pPr>
              <w:pStyle w:val="td"/>
              <w:rPr>
                <w:rFonts w:ascii="DIN Pro Regular" w:hAnsi="DIN Pro Regular" w:cs="DIN Pro Regular"/>
              </w:rPr>
            </w:pPr>
            <w:r w:rsidRPr="00526558">
              <w:rPr>
                <w:rFonts w:ascii="DIN Pro Regular" w:hAnsi="DIN Pro Regular" w:cs="DIN Pro Regular"/>
                <w:noProof/>
              </w:rPr>
              <w:drawing>
                <wp:inline distT="0" distB="0" distL="0" distR="0" wp14:anchorId="2B0A553B" wp14:editId="08D9A9BC">
                  <wp:extent cx="606425" cy="606425"/>
                  <wp:effectExtent l="0" t="0" r="3175" b="3175"/>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tcMar>
              <w:top w:w="0" w:type="dxa"/>
              <w:left w:w="75" w:type="dxa"/>
              <w:bottom w:w="0" w:type="dxa"/>
              <w:right w:w="10" w:type="dxa"/>
            </w:tcMar>
            <w:vAlign w:val="center"/>
            <w:hideMark/>
          </w:tcPr>
          <w:p w14:paraId="6335BDA6" w14:textId="54A1016F" w:rsidR="00AB40D6" w:rsidRPr="00526558" w:rsidRDefault="00AB40D6">
            <w:pPr>
              <w:pStyle w:val="td1"/>
              <w:rPr>
                <w:rFonts w:ascii="DIN Pro Regular" w:hAnsi="DIN Pro Regular" w:cs="DIN Pro Regular"/>
                <w:lang w:val="pl-PL"/>
              </w:rPr>
            </w:pPr>
            <w:r w:rsidRPr="00526558">
              <w:rPr>
                <w:rFonts w:ascii="DIN Pro Regular" w:hAnsi="DIN Pro Regular" w:cs="DIN Pro Regular"/>
                <w:lang w:val="pl-PL"/>
              </w:rPr>
              <w:t xml:space="preserve">Logo </w:t>
            </w:r>
            <w:r w:rsidR="00A77B38" w:rsidRPr="00526558">
              <w:rPr>
                <w:rFonts w:ascii="DIN Pro Regular" w:hAnsi="DIN Pro Regular" w:cs="DIN Pro Regular"/>
              </w:rPr>
              <w:t>W</w:t>
            </w:r>
            <w:r w:rsidRPr="00526558">
              <w:rPr>
                <w:rFonts w:ascii="DIN Pro Regular" w:hAnsi="DIN Pro Regular" w:cs="DIN Pro Regular"/>
                <w:lang w:val="pl-PL"/>
              </w:rPr>
              <w:br/>
              <w:t>(</w:t>
            </w:r>
            <w:r w:rsidR="00A57608" w:rsidRPr="00526558">
              <w:rPr>
                <w:rFonts w:ascii="DIN Pro Regular" w:hAnsi="DIN Pro Regular" w:cs="DIN Pro Regular"/>
                <w:lang w:val="pl-PL"/>
              </w:rPr>
              <w:t>S</w:t>
            </w:r>
            <w:r w:rsidR="00A57608" w:rsidRPr="00526558">
              <w:rPr>
                <w:rFonts w:ascii="DIN Pro Regular" w:hAnsi="DIN Pro Regular" w:cs="DIN Pro Regular"/>
              </w:rPr>
              <w:t>i</w:t>
            </w:r>
            <w:r w:rsidR="00A57608" w:rsidRPr="00526558">
              <w:rPr>
                <w:rFonts w:ascii="DIN Pro Regular" w:hAnsi="DIN Pro Regular" w:cs="DIN Pro Regular"/>
                <w:lang w:val="pl-PL"/>
              </w:rPr>
              <w:t xml:space="preserve">mbol </w:t>
            </w:r>
            <w:r w:rsidRPr="00526558">
              <w:rPr>
                <w:rFonts w:ascii="DIN Pro Regular" w:hAnsi="DIN Pro Regular" w:cs="DIN Pro Regular"/>
                <w:lang w:val="pl-PL"/>
              </w:rPr>
              <w:t>Wild)</w:t>
            </w:r>
          </w:p>
        </w:tc>
        <w:tc>
          <w:tcPr>
            <w:tcW w:w="1978" w:type="dxa"/>
            <w:tcMar>
              <w:top w:w="0" w:type="dxa"/>
              <w:left w:w="75" w:type="dxa"/>
              <w:bottom w:w="0" w:type="dxa"/>
              <w:right w:w="10" w:type="dxa"/>
            </w:tcMar>
            <w:vAlign w:val="center"/>
            <w:hideMark/>
          </w:tcPr>
          <w:p w14:paraId="1FB97581"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150x</w:t>
            </w:r>
          </w:p>
        </w:tc>
        <w:tc>
          <w:tcPr>
            <w:tcW w:w="1978" w:type="dxa"/>
            <w:tcMar>
              <w:top w:w="0" w:type="dxa"/>
              <w:left w:w="75" w:type="dxa"/>
              <w:bottom w:w="0" w:type="dxa"/>
              <w:right w:w="10" w:type="dxa"/>
            </w:tcMar>
            <w:vAlign w:val="center"/>
            <w:hideMark/>
          </w:tcPr>
          <w:p w14:paraId="28DD946E"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25x</w:t>
            </w:r>
          </w:p>
        </w:tc>
        <w:tc>
          <w:tcPr>
            <w:tcW w:w="1978" w:type="dxa"/>
            <w:tcMar>
              <w:top w:w="0" w:type="dxa"/>
              <w:left w:w="75" w:type="dxa"/>
              <w:bottom w:w="0" w:type="dxa"/>
              <w:right w:w="10" w:type="dxa"/>
            </w:tcMar>
            <w:vAlign w:val="center"/>
            <w:hideMark/>
          </w:tcPr>
          <w:p w14:paraId="57940D23"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5x</w:t>
            </w:r>
          </w:p>
        </w:tc>
      </w:tr>
      <w:tr w:rsidR="00A57608" w:rsidRPr="00526558" w14:paraId="47C03A26" w14:textId="77777777" w:rsidTr="00AB40D6">
        <w:tc>
          <w:tcPr>
            <w:tcW w:w="1557" w:type="dxa"/>
            <w:shd w:val="clear" w:color="auto" w:fill="EEEEEE"/>
            <w:tcMar>
              <w:top w:w="0" w:type="dxa"/>
              <w:left w:w="75" w:type="dxa"/>
              <w:bottom w:w="0" w:type="dxa"/>
              <w:right w:w="10" w:type="dxa"/>
            </w:tcMar>
            <w:vAlign w:val="center"/>
            <w:hideMark/>
          </w:tcPr>
          <w:p w14:paraId="64A0404F" w14:textId="6D871613" w:rsidR="00AB40D6" w:rsidRPr="00526558" w:rsidRDefault="00AB40D6">
            <w:pPr>
              <w:pStyle w:val="tdshaded"/>
              <w:rPr>
                <w:rFonts w:ascii="DIN Pro Regular" w:hAnsi="DIN Pro Regular" w:cs="DIN Pro Regular"/>
              </w:rPr>
            </w:pPr>
            <w:r w:rsidRPr="00526558">
              <w:rPr>
                <w:rFonts w:ascii="DIN Pro Regular" w:hAnsi="DIN Pro Regular" w:cs="DIN Pro Regular"/>
                <w:noProof/>
              </w:rPr>
              <w:drawing>
                <wp:inline distT="0" distB="0" distL="0" distR="0" wp14:anchorId="467470C8" wp14:editId="6E493095">
                  <wp:extent cx="606425" cy="606425"/>
                  <wp:effectExtent l="0" t="0" r="3175" b="3175"/>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shd w:val="clear" w:color="auto" w:fill="EEEEEE"/>
            <w:tcMar>
              <w:top w:w="0" w:type="dxa"/>
              <w:left w:w="75" w:type="dxa"/>
              <w:bottom w:w="0" w:type="dxa"/>
              <w:right w:w="10" w:type="dxa"/>
            </w:tcMar>
            <w:vAlign w:val="center"/>
            <w:hideMark/>
          </w:tcPr>
          <w:p w14:paraId="72CFF255" w14:textId="09F0B5AF" w:rsidR="00AB40D6" w:rsidRPr="00526558" w:rsidRDefault="00A77B38">
            <w:pPr>
              <w:pStyle w:val="tdshaded1"/>
              <w:rPr>
                <w:rFonts w:ascii="DIN Pro Regular" w:hAnsi="DIN Pro Regular" w:cs="DIN Pro Regular"/>
              </w:rPr>
            </w:pPr>
            <w:r w:rsidRPr="00526558">
              <w:rPr>
                <w:rFonts w:ascii="DIN Pro Regular" w:hAnsi="DIN Pro Regular" w:cs="DIN Pro Regular"/>
              </w:rPr>
              <w:t>Cartea</w:t>
            </w:r>
          </w:p>
        </w:tc>
        <w:tc>
          <w:tcPr>
            <w:tcW w:w="1978" w:type="dxa"/>
            <w:shd w:val="clear" w:color="auto" w:fill="EEEEEE"/>
            <w:tcMar>
              <w:top w:w="0" w:type="dxa"/>
              <w:left w:w="75" w:type="dxa"/>
              <w:bottom w:w="0" w:type="dxa"/>
              <w:right w:w="10" w:type="dxa"/>
            </w:tcMar>
            <w:vAlign w:val="center"/>
            <w:hideMark/>
          </w:tcPr>
          <w:p w14:paraId="2E90ACB4"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80x</w:t>
            </w:r>
          </w:p>
        </w:tc>
        <w:tc>
          <w:tcPr>
            <w:tcW w:w="1978" w:type="dxa"/>
            <w:shd w:val="clear" w:color="auto" w:fill="EEEEEE"/>
            <w:tcMar>
              <w:top w:w="0" w:type="dxa"/>
              <w:left w:w="75" w:type="dxa"/>
              <w:bottom w:w="0" w:type="dxa"/>
              <w:right w:w="10" w:type="dxa"/>
            </w:tcMar>
            <w:vAlign w:val="center"/>
            <w:hideMark/>
          </w:tcPr>
          <w:p w14:paraId="7F3E38BF"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25x</w:t>
            </w:r>
          </w:p>
        </w:tc>
        <w:tc>
          <w:tcPr>
            <w:tcW w:w="1978" w:type="dxa"/>
            <w:shd w:val="clear" w:color="auto" w:fill="EEEEEE"/>
            <w:tcMar>
              <w:top w:w="0" w:type="dxa"/>
              <w:left w:w="75" w:type="dxa"/>
              <w:bottom w:w="0" w:type="dxa"/>
              <w:right w:w="10" w:type="dxa"/>
            </w:tcMar>
            <w:vAlign w:val="center"/>
            <w:hideMark/>
          </w:tcPr>
          <w:p w14:paraId="111402E8"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5x</w:t>
            </w:r>
          </w:p>
        </w:tc>
      </w:tr>
      <w:tr w:rsidR="00A57608" w:rsidRPr="00526558" w14:paraId="20E6755D" w14:textId="77777777" w:rsidTr="00AB40D6">
        <w:tc>
          <w:tcPr>
            <w:tcW w:w="1557" w:type="dxa"/>
            <w:tcMar>
              <w:top w:w="0" w:type="dxa"/>
              <w:left w:w="75" w:type="dxa"/>
              <w:bottom w:w="0" w:type="dxa"/>
              <w:right w:w="10" w:type="dxa"/>
            </w:tcMar>
            <w:vAlign w:val="center"/>
            <w:hideMark/>
          </w:tcPr>
          <w:p w14:paraId="3483A2AA" w14:textId="34C67A56" w:rsidR="00AB40D6" w:rsidRPr="00526558" w:rsidRDefault="00AB40D6">
            <w:pPr>
              <w:pStyle w:val="td"/>
              <w:rPr>
                <w:rFonts w:ascii="DIN Pro Regular" w:hAnsi="DIN Pro Regular" w:cs="DIN Pro Regular"/>
              </w:rPr>
            </w:pPr>
            <w:r w:rsidRPr="00526558">
              <w:rPr>
                <w:rFonts w:ascii="DIN Pro Regular" w:hAnsi="DIN Pro Regular" w:cs="DIN Pro Regular"/>
                <w:noProof/>
              </w:rPr>
              <w:drawing>
                <wp:inline distT="0" distB="0" distL="0" distR="0" wp14:anchorId="7C1772E8" wp14:editId="7BBA4A6F">
                  <wp:extent cx="606425" cy="606425"/>
                  <wp:effectExtent l="0" t="0" r="3175" b="3175"/>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tcMar>
              <w:top w:w="0" w:type="dxa"/>
              <w:left w:w="75" w:type="dxa"/>
              <w:bottom w:w="0" w:type="dxa"/>
              <w:right w:w="10" w:type="dxa"/>
            </w:tcMar>
            <w:vAlign w:val="center"/>
            <w:hideMark/>
          </w:tcPr>
          <w:p w14:paraId="39042BF3" w14:textId="2F233DF9" w:rsidR="00AB40D6" w:rsidRPr="00526558" w:rsidRDefault="00FD6694">
            <w:pPr>
              <w:pStyle w:val="td1"/>
              <w:rPr>
                <w:rFonts w:ascii="DIN Pro Regular" w:hAnsi="DIN Pro Regular" w:cs="DIN Pro Regular"/>
              </w:rPr>
            </w:pPr>
            <w:r w:rsidRPr="00526558">
              <w:rPr>
                <w:rFonts w:ascii="DIN Pro Regular" w:hAnsi="DIN Pro Regular" w:cs="DIN Pro Regular"/>
              </w:rPr>
              <w:t>E</w:t>
            </w:r>
            <w:r w:rsidR="00A77B38" w:rsidRPr="00526558">
              <w:rPr>
                <w:rFonts w:ascii="DIN Pro Regular" w:hAnsi="DIN Pro Regular" w:cs="DIN Pro Regular"/>
              </w:rPr>
              <w:t>lixir</w:t>
            </w:r>
          </w:p>
        </w:tc>
        <w:tc>
          <w:tcPr>
            <w:tcW w:w="1978" w:type="dxa"/>
            <w:tcMar>
              <w:top w:w="0" w:type="dxa"/>
              <w:left w:w="75" w:type="dxa"/>
              <w:bottom w:w="0" w:type="dxa"/>
              <w:right w:w="10" w:type="dxa"/>
            </w:tcMar>
            <w:vAlign w:val="center"/>
            <w:hideMark/>
          </w:tcPr>
          <w:p w14:paraId="7016DB19"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75x</w:t>
            </w:r>
          </w:p>
        </w:tc>
        <w:tc>
          <w:tcPr>
            <w:tcW w:w="1978" w:type="dxa"/>
            <w:tcMar>
              <w:top w:w="0" w:type="dxa"/>
              <w:left w:w="75" w:type="dxa"/>
              <w:bottom w:w="0" w:type="dxa"/>
              <w:right w:w="10" w:type="dxa"/>
            </w:tcMar>
            <w:vAlign w:val="center"/>
            <w:hideMark/>
          </w:tcPr>
          <w:p w14:paraId="37E03569"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20x</w:t>
            </w:r>
          </w:p>
        </w:tc>
        <w:tc>
          <w:tcPr>
            <w:tcW w:w="1978" w:type="dxa"/>
            <w:tcMar>
              <w:top w:w="0" w:type="dxa"/>
              <w:left w:w="75" w:type="dxa"/>
              <w:bottom w:w="0" w:type="dxa"/>
              <w:right w:w="10" w:type="dxa"/>
            </w:tcMar>
            <w:vAlign w:val="center"/>
            <w:hideMark/>
          </w:tcPr>
          <w:p w14:paraId="2F6DC334"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4x</w:t>
            </w:r>
          </w:p>
        </w:tc>
      </w:tr>
      <w:tr w:rsidR="00A57608" w:rsidRPr="00526558" w14:paraId="15204062" w14:textId="77777777" w:rsidTr="00AB40D6">
        <w:tc>
          <w:tcPr>
            <w:tcW w:w="1557" w:type="dxa"/>
            <w:shd w:val="clear" w:color="auto" w:fill="EEEEEE"/>
            <w:tcMar>
              <w:top w:w="0" w:type="dxa"/>
              <w:left w:w="75" w:type="dxa"/>
              <w:bottom w:w="0" w:type="dxa"/>
              <w:right w:w="10" w:type="dxa"/>
            </w:tcMar>
            <w:vAlign w:val="center"/>
            <w:hideMark/>
          </w:tcPr>
          <w:p w14:paraId="44313199" w14:textId="37FBCD72" w:rsidR="00AB40D6" w:rsidRPr="00526558" w:rsidRDefault="00AB40D6">
            <w:pPr>
              <w:pStyle w:val="tdshaded"/>
              <w:rPr>
                <w:rFonts w:ascii="DIN Pro Regular" w:hAnsi="DIN Pro Regular" w:cs="DIN Pro Regular"/>
              </w:rPr>
            </w:pPr>
            <w:r w:rsidRPr="00526558">
              <w:rPr>
                <w:rFonts w:ascii="DIN Pro Regular" w:hAnsi="DIN Pro Regular" w:cs="DIN Pro Regular"/>
                <w:noProof/>
              </w:rPr>
              <w:drawing>
                <wp:inline distT="0" distB="0" distL="0" distR="0" wp14:anchorId="2AA02EB6" wp14:editId="20336227">
                  <wp:extent cx="606425" cy="606425"/>
                  <wp:effectExtent l="0" t="0" r="3175" b="3175"/>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shd w:val="clear" w:color="auto" w:fill="EEEEEE"/>
            <w:tcMar>
              <w:top w:w="0" w:type="dxa"/>
              <w:left w:w="75" w:type="dxa"/>
              <w:bottom w:w="0" w:type="dxa"/>
              <w:right w:w="10" w:type="dxa"/>
            </w:tcMar>
            <w:vAlign w:val="center"/>
            <w:hideMark/>
          </w:tcPr>
          <w:p w14:paraId="2E4898FE" w14:textId="42560DEE" w:rsidR="00AB40D6" w:rsidRPr="00526558" w:rsidRDefault="00A77B38">
            <w:pPr>
              <w:pStyle w:val="tdshaded1"/>
              <w:rPr>
                <w:rFonts w:ascii="DIN Pro Regular" w:hAnsi="DIN Pro Regular" w:cs="DIN Pro Regular"/>
              </w:rPr>
            </w:pPr>
            <w:r w:rsidRPr="00526558">
              <w:rPr>
                <w:rFonts w:ascii="DIN Pro Regular" w:hAnsi="DIN Pro Regular" w:cs="DIN Pro Regular"/>
              </w:rPr>
              <w:t>Clepsidră</w:t>
            </w:r>
          </w:p>
        </w:tc>
        <w:tc>
          <w:tcPr>
            <w:tcW w:w="1978" w:type="dxa"/>
            <w:shd w:val="clear" w:color="auto" w:fill="EEEEEE"/>
            <w:tcMar>
              <w:top w:w="0" w:type="dxa"/>
              <w:left w:w="75" w:type="dxa"/>
              <w:bottom w:w="0" w:type="dxa"/>
              <w:right w:w="10" w:type="dxa"/>
            </w:tcMar>
            <w:vAlign w:val="center"/>
            <w:hideMark/>
          </w:tcPr>
          <w:p w14:paraId="32221D05"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50x</w:t>
            </w:r>
          </w:p>
        </w:tc>
        <w:tc>
          <w:tcPr>
            <w:tcW w:w="1978" w:type="dxa"/>
            <w:shd w:val="clear" w:color="auto" w:fill="EEEEEE"/>
            <w:tcMar>
              <w:top w:w="0" w:type="dxa"/>
              <w:left w:w="75" w:type="dxa"/>
              <w:bottom w:w="0" w:type="dxa"/>
              <w:right w:w="10" w:type="dxa"/>
            </w:tcMar>
            <w:vAlign w:val="center"/>
            <w:hideMark/>
          </w:tcPr>
          <w:p w14:paraId="61C00D00"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15x</w:t>
            </w:r>
          </w:p>
        </w:tc>
        <w:tc>
          <w:tcPr>
            <w:tcW w:w="1978" w:type="dxa"/>
            <w:shd w:val="clear" w:color="auto" w:fill="EEEEEE"/>
            <w:tcMar>
              <w:top w:w="0" w:type="dxa"/>
              <w:left w:w="75" w:type="dxa"/>
              <w:bottom w:w="0" w:type="dxa"/>
              <w:right w:w="10" w:type="dxa"/>
            </w:tcMar>
            <w:vAlign w:val="center"/>
            <w:hideMark/>
          </w:tcPr>
          <w:p w14:paraId="1FBF9E15"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3x</w:t>
            </w:r>
          </w:p>
        </w:tc>
      </w:tr>
      <w:tr w:rsidR="00A57608" w:rsidRPr="00526558" w14:paraId="68A6E482" w14:textId="77777777" w:rsidTr="00AB40D6">
        <w:tc>
          <w:tcPr>
            <w:tcW w:w="1557" w:type="dxa"/>
            <w:tcMar>
              <w:top w:w="0" w:type="dxa"/>
              <w:left w:w="75" w:type="dxa"/>
              <w:bottom w:w="0" w:type="dxa"/>
              <w:right w:w="10" w:type="dxa"/>
            </w:tcMar>
            <w:vAlign w:val="center"/>
            <w:hideMark/>
          </w:tcPr>
          <w:p w14:paraId="11529E49" w14:textId="194C03E6" w:rsidR="00AB40D6" w:rsidRPr="00526558" w:rsidRDefault="00AB40D6">
            <w:pPr>
              <w:pStyle w:val="td"/>
              <w:rPr>
                <w:rFonts w:ascii="DIN Pro Regular" w:hAnsi="DIN Pro Regular" w:cs="DIN Pro Regular"/>
              </w:rPr>
            </w:pPr>
            <w:r w:rsidRPr="00526558">
              <w:rPr>
                <w:rFonts w:ascii="DIN Pro Regular" w:hAnsi="DIN Pro Regular" w:cs="DIN Pro Regular"/>
                <w:noProof/>
              </w:rPr>
              <w:drawing>
                <wp:inline distT="0" distB="0" distL="0" distR="0" wp14:anchorId="5E2CBC7B" wp14:editId="55898F51">
                  <wp:extent cx="606425" cy="606425"/>
                  <wp:effectExtent l="0" t="0" r="3175" b="3175"/>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tcMar>
              <w:top w:w="0" w:type="dxa"/>
              <w:left w:w="75" w:type="dxa"/>
              <w:bottom w:w="0" w:type="dxa"/>
              <w:right w:w="10" w:type="dxa"/>
            </w:tcMar>
            <w:vAlign w:val="center"/>
            <w:hideMark/>
          </w:tcPr>
          <w:p w14:paraId="298F1037" w14:textId="78FF13BE" w:rsidR="00AB40D6" w:rsidRPr="00526558" w:rsidRDefault="00A77B38">
            <w:pPr>
              <w:pStyle w:val="td1"/>
              <w:rPr>
                <w:rFonts w:ascii="DIN Pro Regular" w:hAnsi="DIN Pro Regular" w:cs="DIN Pro Regular"/>
              </w:rPr>
            </w:pPr>
            <w:r w:rsidRPr="00526558">
              <w:rPr>
                <w:rFonts w:ascii="DIN Pro Regular" w:hAnsi="DIN Pro Regular" w:cs="DIN Pro Regular"/>
              </w:rPr>
              <w:t>Inelul</w:t>
            </w:r>
          </w:p>
        </w:tc>
        <w:tc>
          <w:tcPr>
            <w:tcW w:w="1978" w:type="dxa"/>
            <w:tcMar>
              <w:top w:w="0" w:type="dxa"/>
              <w:left w:w="75" w:type="dxa"/>
              <w:bottom w:w="0" w:type="dxa"/>
              <w:right w:w="10" w:type="dxa"/>
            </w:tcMar>
            <w:vAlign w:val="center"/>
            <w:hideMark/>
          </w:tcPr>
          <w:p w14:paraId="706DE292"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40x</w:t>
            </w:r>
          </w:p>
        </w:tc>
        <w:tc>
          <w:tcPr>
            <w:tcW w:w="1978" w:type="dxa"/>
            <w:tcMar>
              <w:top w:w="0" w:type="dxa"/>
              <w:left w:w="75" w:type="dxa"/>
              <w:bottom w:w="0" w:type="dxa"/>
              <w:right w:w="10" w:type="dxa"/>
            </w:tcMar>
            <w:vAlign w:val="center"/>
            <w:hideMark/>
          </w:tcPr>
          <w:p w14:paraId="4299FE04"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10x</w:t>
            </w:r>
          </w:p>
        </w:tc>
        <w:tc>
          <w:tcPr>
            <w:tcW w:w="1978" w:type="dxa"/>
            <w:tcMar>
              <w:top w:w="0" w:type="dxa"/>
              <w:left w:w="75" w:type="dxa"/>
              <w:bottom w:w="0" w:type="dxa"/>
              <w:right w:w="10" w:type="dxa"/>
            </w:tcMar>
            <w:vAlign w:val="center"/>
            <w:hideMark/>
          </w:tcPr>
          <w:p w14:paraId="28B2A669"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2x</w:t>
            </w:r>
          </w:p>
        </w:tc>
      </w:tr>
      <w:tr w:rsidR="00A57608" w:rsidRPr="00526558" w14:paraId="1CD94CF1" w14:textId="77777777" w:rsidTr="00AB40D6">
        <w:tc>
          <w:tcPr>
            <w:tcW w:w="1557" w:type="dxa"/>
            <w:shd w:val="clear" w:color="auto" w:fill="EEEEEE"/>
            <w:tcMar>
              <w:top w:w="0" w:type="dxa"/>
              <w:left w:w="75" w:type="dxa"/>
              <w:bottom w:w="0" w:type="dxa"/>
              <w:right w:w="10" w:type="dxa"/>
            </w:tcMar>
            <w:vAlign w:val="center"/>
            <w:hideMark/>
          </w:tcPr>
          <w:p w14:paraId="65992B50" w14:textId="5CDFC1A0" w:rsidR="00AB40D6" w:rsidRPr="00526558" w:rsidRDefault="00AB40D6">
            <w:pPr>
              <w:pStyle w:val="tdshaded"/>
              <w:rPr>
                <w:rFonts w:ascii="DIN Pro Regular" w:hAnsi="DIN Pro Regular" w:cs="DIN Pro Regular"/>
              </w:rPr>
            </w:pPr>
            <w:r w:rsidRPr="00526558">
              <w:rPr>
                <w:rFonts w:ascii="DIN Pro Regular" w:hAnsi="DIN Pro Regular" w:cs="DIN Pro Regular"/>
                <w:noProof/>
              </w:rPr>
              <w:drawing>
                <wp:inline distT="0" distB="0" distL="0" distR="0" wp14:anchorId="754795A5" wp14:editId="7F98B3B7">
                  <wp:extent cx="606425" cy="606425"/>
                  <wp:effectExtent l="0" t="0" r="0" b="0"/>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shd w:val="clear" w:color="auto" w:fill="EEEEEE"/>
            <w:tcMar>
              <w:top w:w="0" w:type="dxa"/>
              <w:left w:w="75" w:type="dxa"/>
              <w:bottom w:w="0" w:type="dxa"/>
              <w:right w:w="10" w:type="dxa"/>
            </w:tcMar>
            <w:vAlign w:val="center"/>
            <w:hideMark/>
          </w:tcPr>
          <w:p w14:paraId="401F7EF8" w14:textId="6CA55C54" w:rsidR="00AB40D6" w:rsidRPr="00526558" w:rsidRDefault="00AB40D6">
            <w:pPr>
              <w:pStyle w:val="tdshaded1"/>
              <w:rPr>
                <w:rFonts w:ascii="DIN Pro Regular" w:hAnsi="DIN Pro Regular" w:cs="DIN Pro Regular"/>
              </w:rPr>
            </w:pPr>
            <w:r w:rsidRPr="00526558">
              <w:rPr>
                <w:rFonts w:ascii="DIN Pro Regular" w:hAnsi="DIN Pro Regular" w:cs="DIN Pro Regular"/>
              </w:rPr>
              <w:t>A</w:t>
            </w:r>
          </w:p>
        </w:tc>
        <w:tc>
          <w:tcPr>
            <w:tcW w:w="1978" w:type="dxa"/>
            <w:shd w:val="clear" w:color="auto" w:fill="EEEEEE"/>
            <w:tcMar>
              <w:top w:w="0" w:type="dxa"/>
              <w:left w:w="75" w:type="dxa"/>
              <w:bottom w:w="0" w:type="dxa"/>
              <w:right w:w="10" w:type="dxa"/>
            </w:tcMar>
            <w:vAlign w:val="center"/>
            <w:hideMark/>
          </w:tcPr>
          <w:p w14:paraId="1356C0F2"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10x</w:t>
            </w:r>
          </w:p>
        </w:tc>
        <w:tc>
          <w:tcPr>
            <w:tcW w:w="1978" w:type="dxa"/>
            <w:shd w:val="clear" w:color="auto" w:fill="EEEEEE"/>
            <w:tcMar>
              <w:top w:w="0" w:type="dxa"/>
              <w:left w:w="75" w:type="dxa"/>
              <w:bottom w:w="0" w:type="dxa"/>
              <w:right w:w="10" w:type="dxa"/>
            </w:tcMar>
            <w:vAlign w:val="center"/>
            <w:hideMark/>
          </w:tcPr>
          <w:p w14:paraId="0234B705"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4x</w:t>
            </w:r>
          </w:p>
        </w:tc>
        <w:tc>
          <w:tcPr>
            <w:tcW w:w="1978" w:type="dxa"/>
            <w:shd w:val="clear" w:color="auto" w:fill="EEEEEE"/>
            <w:tcMar>
              <w:top w:w="0" w:type="dxa"/>
              <w:left w:w="75" w:type="dxa"/>
              <w:bottom w:w="0" w:type="dxa"/>
              <w:right w:w="10" w:type="dxa"/>
            </w:tcMar>
            <w:vAlign w:val="center"/>
            <w:hideMark/>
          </w:tcPr>
          <w:p w14:paraId="3B5DE9A6"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1.5x</w:t>
            </w:r>
          </w:p>
        </w:tc>
      </w:tr>
      <w:tr w:rsidR="00A57608" w:rsidRPr="00526558" w14:paraId="0287197A" w14:textId="77777777" w:rsidTr="00AB40D6">
        <w:tc>
          <w:tcPr>
            <w:tcW w:w="1557" w:type="dxa"/>
            <w:tcMar>
              <w:top w:w="0" w:type="dxa"/>
              <w:left w:w="75" w:type="dxa"/>
              <w:bottom w:w="0" w:type="dxa"/>
              <w:right w:w="10" w:type="dxa"/>
            </w:tcMar>
            <w:vAlign w:val="center"/>
            <w:hideMark/>
          </w:tcPr>
          <w:p w14:paraId="5769768B" w14:textId="02440C78" w:rsidR="00AB40D6" w:rsidRPr="00526558" w:rsidRDefault="00AB40D6">
            <w:pPr>
              <w:pStyle w:val="td"/>
              <w:rPr>
                <w:rFonts w:ascii="DIN Pro Regular" w:hAnsi="DIN Pro Regular" w:cs="DIN Pro Regular"/>
              </w:rPr>
            </w:pPr>
            <w:r w:rsidRPr="00526558">
              <w:rPr>
                <w:rFonts w:ascii="DIN Pro Regular" w:hAnsi="DIN Pro Regular" w:cs="DIN Pro Regular"/>
                <w:noProof/>
              </w:rPr>
              <w:drawing>
                <wp:inline distT="0" distB="0" distL="0" distR="0" wp14:anchorId="5644C869" wp14:editId="3B351CA5">
                  <wp:extent cx="606425" cy="606425"/>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tcMar>
              <w:top w:w="0" w:type="dxa"/>
              <w:left w:w="75" w:type="dxa"/>
              <w:bottom w:w="0" w:type="dxa"/>
              <w:right w:w="10" w:type="dxa"/>
            </w:tcMar>
            <w:vAlign w:val="center"/>
            <w:hideMark/>
          </w:tcPr>
          <w:p w14:paraId="03F586CB" w14:textId="1ED3E98B" w:rsidR="00AB40D6" w:rsidRPr="00526558" w:rsidRDefault="00AB40D6">
            <w:pPr>
              <w:pStyle w:val="td1"/>
              <w:rPr>
                <w:rFonts w:ascii="DIN Pro Regular" w:hAnsi="DIN Pro Regular" w:cs="DIN Pro Regular"/>
              </w:rPr>
            </w:pPr>
            <w:r w:rsidRPr="00526558">
              <w:rPr>
                <w:rFonts w:ascii="DIN Pro Regular" w:hAnsi="DIN Pro Regular" w:cs="DIN Pro Regular"/>
              </w:rPr>
              <w:t>K</w:t>
            </w:r>
          </w:p>
        </w:tc>
        <w:tc>
          <w:tcPr>
            <w:tcW w:w="1978" w:type="dxa"/>
            <w:tcMar>
              <w:top w:w="0" w:type="dxa"/>
              <w:left w:w="75" w:type="dxa"/>
              <w:bottom w:w="0" w:type="dxa"/>
              <w:right w:w="10" w:type="dxa"/>
            </w:tcMar>
            <w:vAlign w:val="center"/>
            <w:hideMark/>
          </w:tcPr>
          <w:p w14:paraId="7D40DA7B"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10x</w:t>
            </w:r>
          </w:p>
        </w:tc>
        <w:tc>
          <w:tcPr>
            <w:tcW w:w="1978" w:type="dxa"/>
            <w:tcMar>
              <w:top w:w="0" w:type="dxa"/>
              <w:left w:w="75" w:type="dxa"/>
              <w:bottom w:w="0" w:type="dxa"/>
              <w:right w:w="10" w:type="dxa"/>
            </w:tcMar>
            <w:vAlign w:val="center"/>
            <w:hideMark/>
          </w:tcPr>
          <w:p w14:paraId="3C0A9E7D"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4x</w:t>
            </w:r>
          </w:p>
        </w:tc>
        <w:tc>
          <w:tcPr>
            <w:tcW w:w="1978" w:type="dxa"/>
            <w:tcMar>
              <w:top w:w="0" w:type="dxa"/>
              <w:left w:w="75" w:type="dxa"/>
              <w:bottom w:w="0" w:type="dxa"/>
              <w:right w:w="10" w:type="dxa"/>
            </w:tcMar>
            <w:vAlign w:val="center"/>
            <w:hideMark/>
          </w:tcPr>
          <w:p w14:paraId="7E6EFA59"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1.5x</w:t>
            </w:r>
          </w:p>
        </w:tc>
      </w:tr>
      <w:tr w:rsidR="00A57608" w:rsidRPr="00526558" w14:paraId="592822A4" w14:textId="77777777" w:rsidTr="00AB40D6">
        <w:tc>
          <w:tcPr>
            <w:tcW w:w="1557" w:type="dxa"/>
            <w:shd w:val="clear" w:color="auto" w:fill="EEEEEE"/>
            <w:tcMar>
              <w:top w:w="0" w:type="dxa"/>
              <w:left w:w="75" w:type="dxa"/>
              <w:bottom w:w="0" w:type="dxa"/>
              <w:right w:w="10" w:type="dxa"/>
            </w:tcMar>
            <w:vAlign w:val="center"/>
            <w:hideMark/>
          </w:tcPr>
          <w:p w14:paraId="13E91B97" w14:textId="76747E34" w:rsidR="00AB40D6" w:rsidRPr="00526558" w:rsidRDefault="00AB40D6">
            <w:pPr>
              <w:pStyle w:val="tdshaded"/>
              <w:rPr>
                <w:rFonts w:ascii="DIN Pro Regular" w:hAnsi="DIN Pro Regular" w:cs="DIN Pro Regular"/>
              </w:rPr>
            </w:pPr>
            <w:r w:rsidRPr="00526558">
              <w:rPr>
                <w:rFonts w:ascii="DIN Pro Regular" w:hAnsi="DIN Pro Regular" w:cs="DIN Pro Regular"/>
                <w:noProof/>
              </w:rPr>
              <w:drawing>
                <wp:inline distT="0" distB="0" distL="0" distR="0" wp14:anchorId="27C94C85" wp14:editId="64BCD49B">
                  <wp:extent cx="606425" cy="606425"/>
                  <wp:effectExtent l="0" t="0" r="0" b="0"/>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shd w:val="clear" w:color="auto" w:fill="EEEEEE"/>
            <w:tcMar>
              <w:top w:w="0" w:type="dxa"/>
              <w:left w:w="75" w:type="dxa"/>
              <w:bottom w:w="0" w:type="dxa"/>
              <w:right w:w="10" w:type="dxa"/>
            </w:tcMar>
            <w:vAlign w:val="center"/>
            <w:hideMark/>
          </w:tcPr>
          <w:p w14:paraId="70D42128" w14:textId="42B34A0B" w:rsidR="00AB40D6" w:rsidRPr="00526558" w:rsidRDefault="00AB40D6">
            <w:pPr>
              <w:pStyle w:val="tdshaded1"/>
              <w:rPr>
                <w:rFonts w:ascii="DIN Pro Regular" w:hAnsi="DIN Pro Regular" w:cs="DIN Pro Regular"/>
              </w:rPr>
            </w:pPr>
            <w:r w:rsidRPr="00526558">
              <w:rPr>
                <w:rFonts w:ascii="DIN Pro Regular" w:hAnsi="DIN Pro Regular" w:cs="DIN Pro Regular"/>
              </w:rPr>
              <w:t>Q</w:t>
            </w:r>
          </w:p>
        </w:tc>
        <w:tc>
          <w:tcPr>
            <w:tcW w:w="1978" w:type="dxa"/>
            <w:shd w:val="clear" w:color="auto" w:fill="EEEEEE"/>
            <w:tcMar>
              <w:top w:w="0" w:type="dxa"/>
              <w:left w:w="75" w:type="dxa"/>
              <w:bottom w:w="0" w:type="dxa"/>
              <w:right w:w="10" w:type="dxa"/>
            </w:tcMar>
            <w:vAlign w:val="center"/>
            <w:hideMark/>
          </w:tcPr>
          <w:p w14:paraId="1509004F"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8x</w:t>
            </w:r>
          </w:p>
        </w:tc>
        <w:tc>
          <w:tcPr>
            <w:tcW w:w="1978" w:type="dxa"/>
            <w:shd w:val="clear" w:color="auto" w:fill="EEEEEE"/>
            <w:tcMar>
              <w:top w:w="0" w:type="dxa"/>
              <w:left w:w="75" w:type="dxa"/>
              <w:bottom w:w="0" w:type="dxa"/>
              <w:right w:w="10" w:type="dxa"/>
            </w:tcMar>
            <w:vAlign w:val="center"/>
            <w:hideMark/>
          </w:tcPr>
          <w:p w14:paraId="155D8515"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2x</w:t>
            </w:r>
          </w:p>
        </w:tc>
        <w:tc>
          <w:tcPr>
            <w:tcW w:w="1978" w:type="dxa"/>
            <w:shd w:val="clear" w:color="auto" w:fill="EEEEEE"/>
            <w:tcMar>
              <w:top w:w="0" w:type="dxa"/>
              <w:left w:w="75" w:type="dxa"/>
              <w:bottom w:w="0" w:type="dxa"/>
              <w:right w:w="10" w:type="dxa"/>
            </w:tcMar>
            <w:vAlign w:val="center"/>
            <w:hideMark/>
          </w:tcPr>
          <w:p w14:paraId="3FC73AD0"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1x</w:t>
            </w:r>
          </w:p>
        </w:tc>
      </w:tr>
      <w:tr w:rsidR="00A57608" w:rsidRPr="00526558" w14:paraId="51BEA86B" w14:textId="77777777" w:rsidTr="00AB40D6">
        <w:tc>
          <w:tcPr>
            <w:tcW w:w="1557" w:type="dxa"/>
            <w:tcMar>
              <w:top w:w="0" w:type="dxa"/>
              <w:left w:w="75" w:type="dxa"/>
              <w:bottom w:w="0" w:type="dxa"/>
              <w:right w:w="10" w:type="dxa"/>
            </w:tcMar>
            <w:vAlign w:val="center"/>
            <w:hideMark/>
          </w:tcPr>
          <w:p w14:paraId="73C5C8B0" w14:textId="775AA6E5" w:rsidR="00AB40D6" w:rsidRPr="00526558" w:rsidRDefault="00AB40D6">
            <w:pPr>
              <w:pStyle w:val="td"/>
              <w:rPr>
                <w:rFonts w:ascii="DIN Pro Regular" w:hAnsi="DIN Pro Regular" w:cs="DIN Pro Regular"/>
              </w:rPr>
            </w:pPr>
            <w:r w:rsidRPr="00526558">
              <w:rPr>
                <w:rFonts w:ascii="DIN Pro Regular" w:hAnsi="DIN Pro Regular" w:cs="DIN Pro Regular"/>
                <w:noProof/>
              </w:rPr>
              <w:drawing>
                <wp:inline distT="0" distB="0" distL="0" distR="0" wp14:anchorId="70896520" wp14:editId="76B04E68">
                  <wp:extent cx="606425" cy="606425"/>
                  <wp:effectExtent l="0" t="0" r="0" b="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tcMar>
              <w:top w:w="0" w:type="dxa"/>
              <w:left w:w="75" w:type="dxa"/>
              <w:bottom w:w="0" w:type="dxa"/>
              <w:right w:w="10" w:type="dxa"/>
            </w:tcMar>
            <w:vAlign w:val="center"/>
            <w:hideMark/>
          </w:tcPr>
          <w:p w14:paraId="05B10359" w14:textId="732C6BF3" w:rsidR="00AB40D6" w:rsidRPr="00526558" w:rsidRDefault="00AB40D6">
            <w:pPr>
              <w:pStyle w:val="td1"/>
              <w:rPr>
                <w:rFonts w:ascii="DIN Pro Regular" w:hAnsi="DIN Pro Regular" w:cs="DIN Pro Regular"/>
              </w:rPr>
            </w:pPr>
            <w:r w:rsidRPr="00526558">
              <w:rPr>
                <w:rFonts w:ascii="DIN Pro Regular" w:hAnsi="DIN Pro Regular" w:cs="DIN Pro Regular"/>
              </w:rPr>
              <w:t>J</w:t>
            </w:r>
          </w:p>
        </w:tc>
        <w:tc>
          <w:tcPr>
            <w:tcW w:w="1978" w:type="dxa"/>
            <w:tcMar>
              <w:top w:w="0" w:type="dxa"/>
              <w:left w:w="75" w:type="dxa"/>
              <w:bottom w:w="0" w:type="dxa"/>
              <w:right w:w="10" w:type="dxa"/>
            </w:tcMar>
            <w:vAlign w:val="center"/>
            <w:hideMark/>
          </w:tcPr>
          <w:p w14:paraId="72DA2719"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8x</w:t>
            </w:r>
          </w:p>
        </w:tc>
        <w:tc>
          <w:tcPr>
            <w:tcW w:w="1978" w:type="dxa"/>
            <w:tcMar>
              <w:top w:w="0" w:type="dxa"/>
              <w:left w:w="75" w:type="dxa"/>
              <w:bottom w:w="0" w:type="dxa"/>
              <w:right w:w="10" w:type="dxa"/>
            </w:tcMar>
            <w:vAlign w:val="center"/>
            <w:hideMark/>
          </w:tcPr>
          <w:p w14:paraId="361AEC02"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2x</w:t>
            </w:r>
          </w:p>
        </w:tc>
        <w:tc>
          <w:tcPr>
            <w:tcW w:w="1978" w:type="dxa"/>
            <w:tcMar>
              <w:top w:w="0" w:type="dxa"/>
              <w:left w:w="75" w:type="dxa"/>
              <w:bottom w:w="0" w:type="dxa"/>
              <w:right w:w="10" w:type="dxa"/>
            </w:tcMar>
            <w:vAlign w:val="center"/>
            <w:hideMark/>
          </w:tcPr>
          <w:p w14:paraId="41DCE15E" w14:textId="77777777" w:rsidR="00AB40D6" w:rsidRPr="00526558" w:rsidRDefault="00AB40D6">
            <w:pPr>
              <w:pStyle w:val="td1"/>
              <w:rPr>
                <w:rFonts w:ascii="DIN Pro Regular" w:hAnsi="DIN Pro Regular" w:cs="DIN Pro Regular"/>
              </w:rPr>
            </w:pPr>
            <w:r w:rsidRPr="00526558">
              <w:rPr>
                <w:rFonts w:ascii="DIN Pro Regular" w:hAnsi="DIN Pro Regular" w:cs="DIN Pro Regular"/>
              </w:rPr>
              <w:t>1x</w:t>
            </w:r>
          </w:p>
        </w:tc>
      </w:tr>
      <w:tr w:rsidR="00A57608" w:rsidRPr="00526558" w14:paraId="3B7EB388" w14:textId="77777777" w:rsidTr="00AB40D6">
        <w:tc>
          <w:tcPr>
            <w:tcW w:w="1557" w:type="dxa"/>
            <w:shd w:val="clear" w:color="auto" w:fill="EEEEEE"/>
            <w:tcMar>
              <w:top w:w="0" w:type="dxa"/>
              <w:left w:w="75" w:type="dxa"/>
              <w:bottom w:w="0" w:type="dxa"/>
              <w:right w:w="10" w:type="dxa"/>
            </w:tcMar>
            <w:vAlign w:val="center"/>
            <w:hideMark/>
          </w:tcPr>
          <w:p w14:paraId="1A4FDF79" w14:textId="7BC0769C" w:rsidR="00AB40D6" w:rsidRPr="00526558" w:rsidRDefault="00AB40D6">
            <w:pPr>
              <w:pStyle w:val="tdshaded"/>
              <w:rPr>
                <w:rFonts w:ascii="DIN Pro Regular" w:hAnsi="DIN Pro Regular" w:cs="DIN Pro Regular"/>
              </w:rPr>
            </w:pPr>
            <w:r w:rsidRPr="00526558">
              <w:rPr>
                <w:rFonts w:ascii="DIN Pro Regular" w:hAnsi="DIN Pro Regular" w:cs="DIN Pro Regular"/>
                <w:noProof/>
              </w:rPr>
              <w:drawing>
                <wp:inline distT="0" distB="0" distL="0" distR="0" wp14:anchorId="61F98285" wp14:editId="70CCAA5B">
                  <wp:extent cx="606425" cy="606425"/>
                  <wp:effectExtent l="0" t="0" r="0" b="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inline>
              </w:drawing>
            </w:r>
          </w:p>
        </w:tc>
        <w:tc>
          <w:tcPr>
            <w:tcW w:w="1869" w:type="dxa"/>
            <w:shd w:val="clear" w:color="auto" w:fill="EEEEEE"/>
            <w:tcMar>
              <w:top w:w="0" w:type="dxa"/>
              <w:left w:w="75" w:type="dxa"/>
              <w:bottom w:w="0" w:type="dxa"/>
              <w:right w:w="10" w:type="dxa"/>
            </w:tcMar>
            <w:vAlign w:val="center"/>
            <w:hideMark/>
          </w:tcPr>
          <w:p w14:paraId="053CED31" w14:textId="0A362EF5" w:rsidR="00AB40D6" w:rsidRPr="00526558" w:rsidRDefault="00AB40D6">
            <w:pPr>
              <w:pStyle w:val="tdshaded1"/>
              <w:rPr>
                <w:rFonts w:ascii="DIN Pro Regular" w:hAnsi="DIN Pro Regular" w:cs="DIN Pro Regular"/>
              </w:rPr>
            </w:pPr>
            <w:r w:rsidRPr="00526558">
              <w:rPr>
                <w:rFonts w:ascii="DIN Pro Regular" w:hAnsi="DIN Pro Regular" w:cs="DIN Pro Regular"/>
              </w:rPr>
              <w:t>10</w:t>
            </w:r>
          </w:p>
        </w:tc>
        <w:tc>
          <w:tcPr>
            <w:tcW w:w="1978" w:type="dxa"/>
            <w:shd w:val="clear" w:color="auto" w:fill="EEEEEE"/>
            <w:tcMar>
              <w:top w:w="0" w:type="dxa"/>
              <w:left w:w="75" w:type="dxa"/>
              <w:bottom w:w="0" w:type="dxa"/>
              <w:right w:w="10" w:type="dxa"/>
            </w:tcMar>
            <w:vAlign w:val="center"/>
            <w:hideMark/>
          </w:tcPr>
          <w:p w14:paraId="0D64282D"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4x</w:t>
            </w:r>
          </w:p>
        </w:tc>
        <w:tc>
          <w:tcPr>
            <w:tcW w:w="1978" w:type="dxa"/>
            <w:shd w:val="clear" w:color="auto" w:fill="EEEEEE"/>
            <w:tcMar>
              <w:top w:w="0" w:type="dxa"/>
              <w:left w:w="75" w:type="dxa"/>
              <w:bottom w:w="0" w:type="dxa"/>
              <w:right w:w="10" w:type="dxa"/>
            </w:tcMar>
            <w:vAlign w:val="center"/>
            <w:hideMark/>
          </w:tcPr>
          <w:p w14:paraId="566602BD"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1x</w:t>
            </w:r>
          </w:p>
        </w:tc>
        <w:tc>
          <w:tcPr>
            <w:tcW w:w="1978" w:type="dxa"/>
            <w:shd w:val="clear" w:color="auto" w:fill="EEEEEE"/>
            <w:tcMar>
              <w:top w:w="0" w:type="dxa"/>
              <w:left w:w="75" w:type="dxa"/>
              <w:bottom w:w="0" w:type="dxa"/>
              <w:right w:w="10" w:type="dxa"/>
            </w:tcMar>
            <w:vAlign w:val="center"/>
            <w:hideMark/>
          </w:tcPr>
          <w:p w14:paraId="2283F5F0" w14:textId="77777777" w:rsidR="00AB40D6" w:rsidRPr="00526558" w:rsidRDefault="00AB40D6">
            <w:pPr>
              <w:pStyle w:val="tdshaded1"/>
              <w:rPr>
                <w:rFonts w:ascii="DIN Pro Regular" w:hAnsi="DIN Pro Regular" w:cs="DIN Pro Regular"/>
              </w:rPr>
            </w:pPr>
            <w:r w:rsidRPr="00526558">
              <w:rPr>
                <w:rFonts w:ascii="DIN Pro Regular" w:hAnsi="DIN Pro Regular" w:cs="DIN Pro Regular"/>
              </w:rPr>
              <w:t>0.5x</w:t>
            </w:r>
          </w:p>
        </w:tc>
        <w:bookmarkEnd w:id="2"/>
      </w:tr>
    </w:tbl>
    <w:p w14:paraId="1AEB3680" w14:textId="5815E9D9" w:rsidR="009F437D" w:rsidRPr="00526558" w:rsidRDefault="009F437D" w:rsidP="009F437D">
      <w:pPr>
        <w:rPr>
          <w:rStyle w:val="spansectionTitle"/>
          <w:rFonts w:ascii="DIN Pro Regular" w:hAnsi="DIN Pro Regular" w:cs="DIN Pro Regular"/>
        </w:rPr>
      </w:pPr>
    </w:p>
    <w:p w14:paraId="5BB9137B" w14:textId="77777777" w:rsidR="00B824CB" w:rsidRPr="00526558" w:rsidRDefault="00B824CB" w:rsidP="009F437D">
      <w:pPr>
        <w:rPr>
          <w:rStyle w:val="spansectionTitle"/>
          <w:rFonts w:ascii="DIN Pro Regular" w:hAnsi="DIN Pro Regular" w:cs="DIN Pro Regular"/>
        </w:rPr>
      </w:pPr>
    </w:p>
    <w:p w14:paraId="48062626" w14:textId="6A31FE07" w:rsidR="007E27D0" w:rsidRPr="00526558" w:rsidRDefault="00BE0E49" w:rsidP="00CD0D06">
      <w:pPr>
        <w:keepNext/>
        <w:pageBreakBefore/>
        <w:rPr>
          <w:rFonts w:ascii="DIN Pro Regular" w:hAnsi="DIN Pro Regular" w:cs="DIN Pro Regular"/>
          <w:b/>
          <w:bCs/>
          <w:smallCaps/>
          <w:color w:val="000000"/>
          <w:sz w:val="24"/>
          <w:szCs w:val="24"/>
        </w:rPr>
      </w:pPr>
      <w:r w:rsidRPr="00526558">
        <w:rPr>
          <w:rStyle w:val="spansectionTitle"/>
          <w:rFonts w:ascii="DIN Pro Regular" w:hAnsi="DIN Pro Regular" w:cs="DIN Pro Regular"/>
        </w:rPr>
        <w:lastRenderedPageBreak/>
        <w:t>Butoane</w:t>
      </w:r>
    </w:p>
    <w:p w14:paraId="2EF25513" w14:textId="77777777" w:rsidR="007E27D0" w:rsidRPr="00526558" w:rsidRDefault="00631BC6">
      <w:pPr>
        <w:pStyle w:val="body"/>
        <w:rPr>
          <w:rFonts w:ascii="DIN Pro Regular" w:hAnsi="DIN Pro Regular" w:cs="DIN Pro Regular"/>
          <w:sz w:val="4"/>
          <w:szCs w:val="4"/>
        </w:rPr>
      </w:pPr>
      <w:r w:rsidRPr="00526558">
        <w:rPr>
          <w:rFonts w:ascii="DIN Pro Regular" w:hAnsi="DIN Pro Regular" w:cs="DIN Pro Regular"/>
          <w:color w:val="000000"/>
          <w:sz w:val="4"/>
          <w:szCs w:val="4"/>
        </w:rPr>
        <w:t> </w:t>
      </w:r>
    </w:p>
    <w:tbl>
      <w:tblPr>
        <w:tblW w:w="9828" w:type="dxa"/>
        <w:jc w:val="center"/>
        <w:tblLayout w:type="fixed"/>
        <w:tblCellMar>
          <w:left w:w="10" w:type="dxa"/>
          <w:right w:w="10" w:type="dxa"/>
        </w:tblCellMar>
        <w:tblLook w:val="0000" w:firstRow="0" w:lastRow="0" w:firstColumn="0" w:lastColumn="0" w:noHBand="0" w:noVBand="0"/>
      </w:tblPr>
      <w:tblGrid>
        <w:gridCol w:w="2355"/>
        <w:gridCol w:w="7473"/>
      </w:tblGrid>
      <w:tr w:rsidR="00A57608" w:rsidRPr="00526558" w14:paraId="6CC1C774" w14:textId="77777777" w:rsidTr="53C86553">
        <w:trPr>
          <w:jc w:val="center"/>
        </w:trPr>
        <w:tc>
          <w:tcPr>
            <w:tcW w:w="2355" w:type="dxa"/>
          </w:tcPr>
          <w:p w14:paraId="364B6D33" w14:textId="244709DC"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573EEE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i1025" type="#_x0000_t75" style="width:39.75pt;height:39.75pt;visibility:visible;mso-wrap-style:square">
                  <v:imagedata r:id="rId28" o:title=""/>
                  <o:lock v:ext="edit" aspectratio="f"/>
                </v:shape>
              </w:pict>
            </w:r>
          </w:p>
        </w:tc>
        <w:tc>
          <w:tcPr>
            <w:tcW w:w="7473" w:type="dxa"/>
            <w:tcMar>
              <w:left w:w="75" w:type="dxa"/>
            </w:tcMar>
            <w:vAlign w:val="center"/>
          </w:tcPr>
          <w:p w14:paraId="729F8517" w14:textId="6DF820DF" w:rsidR="00A57608" w:rsidRPr="00526558" w:rsidRDefault="00A57608" w:rsidP="00A57608">
            <w:pPr>
              <w:pStyle w:val="td1"/>
              <w:rPr>
                <w:rFonts w:ascii="DIN Pro Regular" w:hAnsi="DIN Pro Regular" w:cs="DIN Pro Regular"/>
              </w:rPr>
            </w:pPr>
            <w:r w:rsidRPr="00526558">
              <w:rPr>
                <w:rFonts w:ascii="DIN Pro Regular" w:hAnsi="DIN Pro Regular" w:cs="DIN Pro Regular"/>
                <w:b/>
              </w:rPr>
              <w:t xml:space="preserve">MENIU </w:t>
            </w:r>
            <w:r w:rsidRPr="00526558">
              <w:rPr>
                <w:rFonts w:ascii="DIN Pro Regular" w:hAnsi="DIN Pro Regular" w:cs="DIN Pro Regular"/>
              </w:rPr>
              <w:t>butonul deschide meniul jocului</w:t>
            </w:r>
            <w:r w:rsidRPr="00526558">
              <w:rPr>
                <w:rFonts w:ascii="DIN Pro Regular" w:hAnsi="DIN Pro Regular" w:cs="DIN Pro Regular"/>
                <w:color w:val="000000"/>
              </w:rPr>
              <w:t>.</w:t>
            </w:r>
          </w:p>
        </w:tc>
      </w:tr>
      <w:tr w:rsidR="00A57608" w:rsidRPr="00526558" w14:paraId="536459B3" w14:textId="77777777" w:rsidTr="53C86553">
        <w:trPr>
          <w:jc w:val="center"/>
        </w:trPr>
        <w:tc>
          <w:tcPr>
            <w:tcW w:w="2355" w:type="dxa"/>
            <w:shd w:val="clear" w:color="auto" w:fill="EEEEEE"/>
          </w:tcPr>
          <w:p w14:paraId="2156B2C9" w14:textId="76601521" w:rsidR="00A57608" w:rsidRPr="00526558" w:rsidRDefault="004E7393" w:rsidP="00A57608">
            <w:pPr>
              <w:pStyle w:val="tdshaded"/>
              <w:rPr>
                <w:rFonts w:ascii="DIN Pro Regular" w:hAnsi="DIN Pro Regular" w:cs="DIN Pro Regular"/>
              </w:rPr>
            </w:pPr>
            <w:r>
              <w:rPr>
                <w:rFonts w:ascii="DIN Pro Regular" w:hAnsi="DIN Pro Regular" w:cs="DIN Pro Regular"/>
                <w:noProof/>
              </w:rPr>
              <w:pict w14:anchorId="66E4E633">
                <v:shape id="Picture 20" o:spid="_x0000_i1026" type="#_x0000_t75" style="width:39.75pt;height:39.75pt;visibility:visible;mso-wrap-style:square">
                  <v:imagedata r:id="rId29" o:title=""/>
                  <o:lock v:ext="edit" aspectratio="f"/>
                </v:shape>
              </w:pict>
            </w:r>
          </w:p>
        </w:tc>
        <w:tc>
          <w:tcPr>
            <w:tcW w:w="7473" w:type="dxa"/>
            <w:shd w:val="clear" w:color="auto" w:fill="EEEEEE"/>
            <w:tcMar>
              <w:left w:w="75" w:type="dxa"/>
            </w:tcMar>
            <w:vAlign w:val="center"/>
          </w:tcPr>
          <w:p w14:paraId="60590D69" w14:textId="76982A9E" w:rsidR="00A57608" w:rsidRPr="00526558" w:rsidRDefault="00A57608" w:rsidP="00A57608">
            <w:pPr>
              <w:pStyle w:val="tdshaded1"/>
              <w:rPr>
                <w:rFonts w:ascii="DIN Pro Regular" w:hAnsi="DIN Pro Regular" w:cs="DIN Pro Regular"/>
              </w:rPr>
            </w:pPr>
            <w:r w:rsidRPr="00526558">
              <w:rPr>
                <w:rFonts w:ascii="DIN Pro Regular" w:hAnsi="DIN Pro Regular" w:cs="DIN Pro Regular"/>
                <w:b/>
              </w:rPr>
              <w:t xml:space="preserve">ISTORIC JOC </w:t>
            </w:r>
            <w:r w:rsidRPr="00526558">
              <w:rPr>
                <w:rFonts w:ascii="DIN Pro Regular" w:hAnsi="DIN Pro Regular" w:cs="DIN Pro Regular"/>
              </w:rPr>
              <w:t>butonul deschide pagina de istoric a jocului.</w:t>
            </w:r>
          </w:p>
        </w:tc>
      </w:tr>
      <w:tr w:rsidR="00A57608" w:rsidRPr="00526558" w14:paraId="1C6EBD0D" w14:textId="77777777" w:rsidTr="53C86553">
        <w:trPr>
          <w:jc w:val="center"/>
        </w:trPr>
        <w:tc>
          <w:tcPr>
            <w:tcW w:w="2355" w:type="dxa"/>
            <w:shd w:val="clear" w:color="auto" w:fill="auto"/>
            <w:vAlign w:val="center"/>
          </w:tcPr>
          <w:p w14:paraId="04083222" w14:textId="4B147108" w:rsidR="00A57608" w:rsidRPr="00526558" w:rsidRDefault="004E7393" w:rsidP="00A57608">
            <w:pPr>
              <w:pStyle w:val="tdshaded"/>
              <w:rPr>
                <w:rFonts w:ascii="DIN Pro Regular" w:hAnsi="DIN Pro Regular" w:cs="DIN Pro Regular"/>
                <w:noProof/>
              </w:rPr>
            </w:pPr>
            <w:r>
              <w:rPr>
                <w:rFonts w:ascii="DIN Pro Regular" w:hAnsi="DIN Pro Regular" w:cs="DIN Pro Regular"/>
                <w:noProof/>
              </w:rPr>
              <w:pict w14:anchorId="26B00DF7">
                <v:shape id="Picture 21" o:spid="_x0000_i1027" type="#_x0000_t75" style="width:42pt;height:42pt;visibility:visible;mso-wrap-style:square">
                  <v:imagedata r:id="rId30" o:title=""/>
                </v:shape>
              </w:pict>
            </w:r>
          </w:p>
        </w:tc>
        <w:tc>
          <w:tcPr>
            <w:tcW w:w="7473" w:type="dxa"/>
            <w:shd w:val="clear" w:color="auto" w:fill="auto"/>
            <w:tcMar>
              <w:left w:w="75" w:type="dxa"/>
            </w:tcMar>
            <w:vAlign w:val="center"/>
          </w:tcPr>
          <w:p w14:paraId="49780543" w14:textId="7DECD63F" w:rsidR="00A57608" w:rsidRPr="00526558" w:rsidRDefault="00A57608" w:rsidP="00A57608">
            <w:pPr>
              <w:pStyle w:val="tdshaded1"/>
              <w:rPr>
                <w:rFonts w:ascii="DIN Pro Regular" w:hAnsi="DIN Pro Regular" w:cs="DIN Pro Regular"/>
                <w:b/>
                <w:lang w:val="de-DE"/>
              </w:rPr>
            </w:pPr>
            <w:r w:rsidRPr="00526558">
              <w:rPr>
                <w:rFonts w:ascii="DIN Pro Regular" w:hAnsi="DIN Pro Regular" w:cs="DIN Pro Regular"/>
                <w:b/>
                <w:lang w:val="de-DE"/>
              </w:rPr>
              <w:t xml:space="preserve">SETĂRI </w:t>
            </w:r>
            <w:r w:rsidRPr="00526558">
              <w:rPr>
                <w:rFonts w:ascii="DIN Pro Regular" w:hAnsi="DIN Pro Regular" w:cs="DIN Pro Regular"/>
                <w:lang w:val="de-DE"/>
              </w:rPr>
              <w:t>butonul deschide căsuța de dialog pentru Setări.</w:t>
            </w:r>
          </w:p>
        </w:tc>
      </w:tr>
      <w:tr w:rsidR="00A57608" w:rsidRPr="00526558" w14:paraId="021CE9C5" w14:textId="77777777" w:rsidTr="53C86553">
        <w:trPr>
          <w:jc w:val="center"/>
        </w:trPr>
        <w:tc>
          <w:tcPr>
            <w:tcW w:w="2355" w:type="dxa"/>
            <w:shd w:val="clear" w:color="auto" w:fill="EEEEEE"/>
            <w:vAlign w:val="center"/>
          </w:tcPr>
          <w:p w14:paraId="39199ACA" w14:textId="613346DD" w:rsidR="00A57608" w:rsidRPr="00526558" w:rsidRDefault="004E7393" w:rsidP="00A57608">
            <w:pPr>
              <w:pStyle w:val="tdshaded"/>
              <w:rPr>
                <w:rFonts w:ascii="DIN Pro Regular" w:hAnsi="DIN Pro Regular" w:cs="DIN Pro Regular"/>
                <w:noProof/>
              </w:rPr>
            </w:pPr>
            <w:r>
              <w:rPr>
                <w:rFonts w:ascii="DIN Pro Regular" w:hAnsi="DIN Pro Regular" w:cs="DIN Pro Regular"/>
                <w:noProof/>
              </w:rPr>
              <w:pict w14:anchorId="5D495448">
                <v:shape id="Picture 33" o:spid="_x0000_i1028" type="#_x0000_t75" style="width:45pt;height:33.75pt;visibility:visible;mso-wrap-style:square">
                  <v:imagedata r:id="rId31" o:title=""/>
                </v:shape>
              </w:pict>
            </w:r>
          </w:p>
        </w:tc>
        <w:tc>
          <w:tcPr>
            <w:tcW w:w="7473" w:type="dxa"/>
            <w:shd w:val="clear" w:color="auto" w:fill="EEEEEE"/>
            <w:tcMar>
              <w:left w:w="75" w:type="dxa"/>
            </w:tcMar>
            <w:vAlign w:val="center"/>
          </w:tcPr>
          <w:p w14:paraId="26541100" w14:textId="28F02E47" w:rsidR="00A57608" w:rsidRPr="00526558" w:rsidRDefault="00A57608" w:rsidP="00A57608">
            <w:pPr>
              <w:pStyle w:val="tdshaded1"/>
              <w:rPr>
                <w:rFonts w:ascii="DIN Pro Regular" w:hAnsi="DIN Pro Regular" w:cs="DIN Pro Regular"/>
                <w:b/>
              </w:rPr>
            </w:pPr>
            <w:r w:rsidRPr="00526558">
              <w:rPr>
                <w:rFonts w:ascii="DIN Pro Regular" w:hAnsi="DIN Pro Regular" w:cs="DIN Pro Regular"/>
                <w:b/>
              </w:rPr>
              <w:t xml:space="preserve">QUICK SPIN </w:t>
            </w:r>
            <w:r w:rsidRPr="00526558">
              <w:rPr>
                <w:rFonts w:ascii="DIN Pro Regular" w:hAnsi="DIN Pro Regular" w:cs="DIN Pro Regular"/>
              </w:rPr>
              <w:t>comută la oprirea rapidă automantă a rolelor, pentru Pornit sau Oprit.</w:t>
            </w:r>
          </w:p>
        </w:tc>
      </w:tr>
      <w:tr w:rsidR="00A57608" w:rsidRPr="00740476" w14:paraId="162C7385" w14:textId="77777777" w:rsidTr="53C86553">
        <w:trPr>
          <w:jc w:val="center"/>
        </w:trPr>
        <w:tc>
          <w:tcPr>
            <w:tcW w:w="2355" w:type="dxa"/>
          </w:tcPr>
          <w:p w14:paraId="552CF994" w14:textId="6D6A4F1E"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3719A20B">
                <v:shape id="Picture 34" o:spid="_x0000_i1029" type="#_x0000_t75" style="width:39.75pt;height:39.75pt;visibility:visible;mso-wrap-style:square">
                  <v:imagedata r:id="rId32" o:title=""/>
                  <o:lock v:ext="edit" aspectratio="f"/>
                </v:shape>
              </w:pict>
            </w:r>
          </w:p>
        </w:tc>
        <w:tc>
          <w:tcPr>
            <w:tcW w:w="7473" w:type="dxa"/>
            <w:tcMar>
              <w:left w:w="75" w:type="dxa"/>
            </w:tcMar>
            <w:vAlign w:val="center"/>
          </w:tcPr>
          <w:p w14:paraId="513FC319" w14:textId="3138945E" w:rsidR="00A57608" w:rsidRPr="00526558" w:rsidRDefault="00A57608" w:rsidP="00A57608">
            <w:pPr>
              <w:pStyle w:val="td1"/>
              <w:rPr>
                <w:rFonts w:ascii="DIN Pro Regular" w:hAnsi="DIN Pro Regular" w:cs="DIN Pro Regular"/>
                <w:lang w:val="pt-PT"/>
              </w:rPr>
            </w:pPr>
            <w:r w:rsidRPr="00526558">
              <w:rPr>
                <w:rFonts w:ascii="DIN Pro Regular" w:hAnsi="DIN Pro Regular" w:cs="DIN Pro Regular"/>
                <w:b/>
                <w:lang w:val="pt-PT"/>
              </w:rPr>
              <w:t xml:space="preserve">AJUTOR  </w:t>
            </w:r>
            <w:r w:rsidRPr="00526558">
              <w:rPr>
                <w:rFonts w:ascii="DIN Pro Regular" w:hAnsi="DIN Pro Regular" w:cs="DIN Pro Regular"/>
                <w:lang w:val="pt-PT"/>
              </w:rPr>
              <w:t>butonul deschide pagina de ajutor.</w:t>
            </w:r>
          </w:p>
        </w:tc>
      </w:tr>
      <w:tr w:rsidR="00A57608" w:rsidRPr="00740476" w14:paraId="6A4ED4F1" w14:textId="77777777" w:rsidTr="53C86553">
        <w:trPr>
          <w:jc w:val="center"/>
        </w:trPr>
        <w:tc>
          <w:tcPr>
            <w:tcW w:w="2355" w:type="dxa"/>
            <w:shd w:val="clear" w:color="auto" w:fill="EEEEEE"/>
          </w:tcPr>
          <w:p w14:paraId="067C076E" w14:textId="4B343FA8" w:rsidR="00A57608" w:rsidRPr="00526558" w:rsidRDefault="004E7393" w:rsidP="00A57608">
            <w:pPr>
              <w:pStyle w:val="p2"/>
              <w:rPr>
                <w:rFonts w:ascii="DIN Pro Regular" w:hAnsi="DIN Pro Regular" w:cs="DIN Pro Regular"/>
              </w:rPr>
            </w:pPr>
            <w:r>
              <w:rPr>
                <w:rFonts w:ascii="DIN Pro Regular" w:hAnsi="DIN Pro Regular" w:cs="DIN Pro Regular"/>
                <w:noProof/>
              </w:rPr>
              <w:pict w14:anchorId="5DFCED9B">
                <v:shape id="Picture 17" o:spid="_x0000_i1030" type="#_x0000_t75" style="width:39.75pt;height:39.75pt;visibility:visible;mso-wrap-style:square">
                  <v:imagedata r:id="rId33" o:title=""/>
                  <o:lock v:ext="edit" aspectratio="f"/>
                </v:shape>
              </w:pict>
            </w:r>
          </w:p>
        </w:tc>
        <w:tc>
          <w:tcPr>
            <w:tcW w:w="7473" w:type="dxa"/>
            <w:shd w:val="clear" w:color="auto" w:fill="EEEEEE"/>
            <w:tcMar>
              <w:left w:w="75" w:type="dxa"/>
            </w:tcMar>
            <w:vAlign w:val="center"/>
          </w:tcPr>
          <w:p w14:paraId="57A183EC" w14:textId="4B0E981B" w:rsidR="00A57608" w:rsidRPr="00526558" w:rsidRDefault="00A57608" w:rsidP="00A57608">
            <w:pPr>
              <w:pStyle w:val="tdshaded1"/>
              <w:rPr>
                <w:rFonts w:ascii="DIN Pro Regular" w:hAnsi="DIN Pro Regular" w:cs="DIN Pro Regular"/>
                <w:lang w:val="pt-PT"/>
              </w:rPr>
            </w:pPr>
            <w:r w:rsidRPr="00526558">
              <w:rPr>
                <w:rFonts w:ascii="DIN Pro Regular" w:hAnsi="DIN Pro Regular" w:cs="DIN Pro Regular"/>
                <w:b/>
                <w:lang w:val="pt-PT"/>
              </w:rPr>
              <w:t xml:space="preserve">TABEL DE PLATĂ </w:t>
            </w:r>
            <w:r w:rsidRPr="00526558">
              <w:rPr>
                <w:rFonts w:ascii="DIN Pro Regular" w:hAnsi="DIN Pro Regular" w:cs="DIN Pro Regular"/>
                <w:lang w:val="pt-PT"/>
              </w:rPr>
              <w:t>butonul deschide Tabelul de plată.</w:t>
            </w:r>
          </w:p>
        </w:tc>
      </w:tr>
      <w:tr w:rsidR="00A57608" w:rsidRPr="00526558" w14:paraId="3A99BDDB" w14:textId="77777777" w:rsidTr="53C86553">
        <w:trPr>
          <w:jc w:val="center"/>
        </w:trPr>
        <w:tc>
          <w:tcPr>
            <w:tcW w:w="2355" w:type="dxa"/>
          </w:tcPr>
          <w:p w14:paraId="2C9CDC95" w14:textId="3E6B2F6D"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3A6B38B4">
                <v:shape id="Picture 18" o:spid="_x0000_i1031" type="#_x0000_t75" style="width:39.75pt;height:39.75pt;visibility:visible;mso-wrap-style:square">
                  <v:imagedata r:id="rId34" o:title=""/>
                  <o:lock v:ext="edit" aspectratio="f"/>
                </v:shape>
              </w:pict>
            </w:r>
          </w:p>
        </w:tc>
        <w:tc>
          <w:tcPr>
            <w:tcW w:w="7473" w:type="dxa"/>
            <w:tcMar>
              <w:left w:w="75" w:type="dxa"/>
            </w:tcMar>
            <w:vAlign w:val="center"/>
          </w:tcPr>
          <w:p w14:paraId="18456E00" w14:textId="109AC7F8" w:rsidR="00A57608" w:rsidRPr="00526558" w:rsidRDefault="00A57608" w:rsidP="00A57608">
            <w:pPr>
              <w:pStyle w:val="td1"/>
              <w:rPr>
                <w:rFonts w:ascii="DIN Pro Regular" w:hAnsi="DIN Pro Regular" w:cs="DIN Pro Regular"/>
              </w:rPr>
            </w:pPr>
            <w:r w:rsidRPr="00526558">
              <w:rPr>
                <w:rFonts w:ascii="DIN Pro Regular" w:hAnsi="DIN Pro Regular" w:cs="DIN Pro Regular"/>
                <w:b/>
              </w:rPr>
              <w:t xml:space="preserve">ACASĂ </w:t>
            </w:r>
            <w:r w:rsidRPr="00526558">
              <w:rPr>
                <w:rFonts w:ascii="DIN Pro Regular" w:hAnsi="DIN Pro Regular" w:cs="DIN Pro Regular"/>
              </w:rPr>
              <w:t>butonul închide jocul și creditează orice câștig ne-colectat către</w:t>
            </w:r>
            <w:r w:rsidRPr="00526558">
              <w:rPr>
                <w:rFonts w:ascii="DIN Pro Regular" w:hAnsi="DIN Pro Regular" w:cs="DIN Pro Regular"/>
                <w:b/>
              </w:rPr>
              <w:t xml:space="preserve"> </w:t>
            </w:r>
            <w:r w:rsidRPr="00526558">
              <w:rPr>
                <w:rFonts w:ascii="DIN Pro Regular" w:hAnsi="DIN Pro Regular" w:cs="DIN Pro Regular"/>
              </w:rPr>
              <w:t>bilanț, în cazul în care colectarea este posibilă.</w:t>
            </w:r>
          </w:p>
        </w:tc>
      </w:tr>
      <w:tr w:rsidR="000E2025" w:rsidRPr="00526558" w14:paraId="70381222" w14:textId="77777777" w:rsidTr="53C86553">
        <w:trPr>
          <w:jc w:val="center"/>
        </w:trPr>
        <w:tc>
          <w:tcPr>
            <w:tcW w:w="2355" w:type="dxa"/>
            <w:shd w:val="clear" w:color="auto" w:fill="EEEEEE"/>
            <w:vAlign w:val="center"/>
          </w:tcPr>
          <w:p w14:paraId="288F9887" w14:textId="01422E24" w:rsidR="000E2025" w:rsidRPr="00526558" w:rsidRDefault="00563074" w:rsidP="000E2025">
            <w:pPr>
              <w:pStyle w:val="tdshaded"/>
              <w:rPr>
                <w:rFonts w:ascii="DIN Pro Regular" w:hAnsi="DIN Pro Regular" w:cs="DIN Pro Regular"/>
              </w:rPr>
            </w:pPr>
            <w:r>
              <w:rPr>
                <w:noProof/>
              </w:rPr>
              <w:drawing>
                <wp:inline distT="0" distB="0" distL="0" distR="0" wp14:anchorId="48F001F3" wp14:editId="253F1CD7">
                  <wp:extent cx="1482725" cy="50101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82725" cy="501015"/>
                          </a:xfrm>
                          <a:prstGeom prst="rect">
                            <a:avLst/>
                          </a:prstGeom>
                          <a:noFill/>
                          <a:ln>
                            <a:noFill/>
                          </a:ln>
                        </pic:spPr>
                      </pic:pic>
                    </a:graphicData>
                  </a:graphic>
                </wp:inline>
              </w:drawing>
            </w:r>
          </w:p>
        </w:tc>
        <w:tc>
          <w:tcPr>
            <w:tcW w:w="7473" w:type="dxa"/>
            <w:shd w:val="clear" w:color="auto" w:fill="EEEEEE"/>
            <w:tcMar>
              <w:left w:w="75" w:type="dxa"/>
            </w:tcMar>
            <w:vAlign w:val="center"/>
          </w:tcPr>
          <w:p w14:paraId="497031EC" w14:textId="2BA18DA7" w:rsidR="000E2025" w:rsidRPr="00526558" w:rsidRDefault="000E2025" w:rsidP="000E2025">
            <w:pPr>
              <w:pStyle w:val="tdshaded1"/>
              <w:rPr>
                <w:rFonts w:ascii="DIN Pro Regular" w:hAnsi="DIN Pro Regular" w:cs="DIN Pro Regular"/>
              </w:rPr>
            </w:pPr>
            <w:r w:rsidRPr="00526558">
              <w:rPr>
                <w:rFonts w:ascii="DIN Pro Regular" w:hAnsi="DIN Pro Regular" w:cs="DIN Pro Regular"/>
                <w:b/>
              </w:rPr>
              <w:t xml:space="preserve">BILANȚ </w:t>
            </w:r>
            <w:r w:rsidRPr="00526558">
              <w:rPr>
                <w:rFonts w:ascii="DIN Pro Regular" w:hAnsi="DIN Pro Regular" w:cs="DIN Pro Regular"/>
              </w:rPr>
              <w:t>câmpul afișează bilanțul curent.</w:t>
            </w:r>
          </w:p>
        </w:tc>
      </w:tr>
      <w:tr w:rsidR="000E2025" w:rsidRPr="00526558" w14:paraId="48F8BF0B" w14:textId="77777777" w:rsidTr="53C86553">
        <w:trPr>
          <w:jc w:val="center"/>
        </w:trPr>
        <w:tc>
          <w:tcPr>
            <w:tcW w:w="2355" w:type="dxa"/>
            <w:vAlign w:val="center"/>
          </w:tcPr>
          <w:p w14:paraId="1FDFB148" w14:textId="170475DA" w:rsidR="000E2025" w:rsidRPr="00526558" w:rsidRDefault="00563074" w:rsidP="000E2025">
            <w:pPr>
              <w:pStyle w:val="td"/>
              <w:rPr>
                <w:rFonts w:ascii="DIN Pro Regular" w:hAnsi="DIN Pro Regular" w:cs="DIN Pro Regular"/>
              </w:rPr>
            </w:pPr>
            <w:r>
              <w:rPr>
                <w:noProof/>
              </w:rPr>
              <w:drawing>
                <wp:inline distT="0" distB="0" distL="0" distR="0" wp14:anchorId="75752A0E" wp14:editId="6A09DA31">
                  <wp:extent cx="1482725" cy="50101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82725" cy="501015"/>
                          </a:xfrm>
                          <a:prstGeom prst="rect">
                            <a:avLst/>
                          </a:prstGeom>
                          <a:noFill/>
                          <a:ln>
                            <a:noFill/>
                          </a:ln>
                        </pic:spPr>
                      </pic:pic>
                    </a:graphicData>
                  </a:graphic>
                </wp:inline>
              </w:drawing>
            </w:r>
          </w:p>
        </w:tc>
        <w:tc>
          <w:tcPr>
            <w:tcW w:w="7473" w:type="dxa"/>
            <w:tcMar>
              <w:left w:w="75" w:type="dxa"/>
            </w:tcMar>
            <w:vAlign w:val="center"/>
          </w:tcPr>
          <w:p w14:paraId="0DA68995" w14:textId="4C1FBAEE" w:rsidR="000E2025" w:rsidRPr="00526558" w:rsidRDefault="000E2025" w:rsidP="000E2025">
            <w:pPr>
              <w:pStyle w:val="td1"/>
              <w:rPr>
                <w:rFonts w:ascii="DIN Pro Regular" w:hAnsi="DIN Pro Regular" w:cs="DIN Pro Regular"/>
              </w:rPr>
            </w:pPr>
            <w:r w:rsidRPr="00526558">
              <w:rPr>
                <w:rFonts w:ascii="DIN Pro Regular" w:hAnsi="DIN Pro Regular" w:cs="DIN Pro Regular"/>
                <w:b/>
              </w:rPr>
              <w:t xml:space="preserve">PARIU </w:t>
            </w:r>
            <w:r w:rsidRPr="00526558">
              <w:rPr>
                <w:rFonts w:ascii="DIN Pro Regular" w:hAnsi="DIN Pro Regular" w:cs="DIN Pro Regular"/>
              </w:rPr>
              <w:t>butonul afișează pariul current și poate fi folosit pentru ajustarea acestuia.</w:t>
            </w:r>
          </w:p>
        </w:tc>
      </w:tr>
      <w:tr w:rsidR="000E2025" w:rsidRPr="00526558" w14:paraId="35AE9DED" w14:textId="77777777" w:rsidTr="53C86553">
        <w:trPr>
          <w:jc w:val="center"/>
        </w:trPr>
        <w:tc>
          <w:tcPr>
            <w:tcW w:w="2355" w:type="dxa"/>
            <w:shd w:val="clear" w:color="auto" w:fill="EEEEEE"/>
            <w:vAlign w:val="center"/>
          </w:tcPr>
          <w:p w14:paraId="2B597137" w14:textId="4042FBAF" w:rsidR="000E2025" w:rsidRPr="00526558" w:rsidRDefault="00563074" w:rsidP="000E2025">
            <w:pPr>
              <w:pStyle w:val="tdshaded"/>
              <w:rPr>
                <w:rFonts w:ascii="DIN Pro Regular" w:hAnsi="DIN Pro Regular" w:cs="DIN Pro Regular"/>
              </w:rPr>
            </w:pPr>
            <w:r>
              <w:rPr>
                <w:noProof/>
              </w:rPr>
              <w:drawing>
                <wp:inline distT="0" distB="0" distL="0" distR="0" wp14:anchorId="7C222618" wp14:editId="0F8018C5">
                  <wp:extent cx="1482725" cy="49720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82725" cy="497205"/>
                          </a:xfrm>
                          <a:prstGeom prst="rect">
                            <a:avLst/>
                          </a:prstGeom>
                          <a:noFill/>
                          <a:ln>
                            <a:noFill/>
                          </a:ln>
                        </pic:spPr>
                      </pic:pic>
                    </a:graphicData>
                  </a:graphic>
                </wp:inline>
              </w:drawing>
            </w:r>
          </w:p>
        </w:tc>
        <w:tc>
          <w:tcPr>
            <w:tcW w:w="7473" w:type="dxa"/>
            <w:shd w:val="clear" w:color="auto" w:fill="EEEEEE"/>
            <w:tcMar>
              <w:left w:w="75" w:type="dxa"/>
            </w:tcMar>
            <w:vAlign w:val="center"/>
          </w:tcPr>
          <w:p w14:paraId="0717C35E" w14:textId="28A20197" w:rsidR="000E2025" w:rsidRPr="00526558" w:rsidRDefault="000E2025" w:rsidP="000E2025">
            <w:pPr>
              <w:pStyle w:val="tdshaded1"/>
              <w:rPr>
                <w:rFonts w:ascii="DIN Pro Regular" w:hAnsi="DIN Pro Regular" w:cs="DIN Pro Regular"/>
              </w:rPr>
            </w:pPr>
            <w:r w:rsidRPr="00526558">
              <w:rPr>
                <w:rFonts w:ascii="DIN Pro Regular" w:hAnsi="DIN Pro Regular" w:cs="DIN Pro Regular"/>
                <w:b/>
              </w:rPr>
              <w:t xml:space="preserve">CÂȘTIG </w:t>
            </w:r>
            <w:r w:rsidRPr="00526558">
              <w:rPr>
                <w:rFonts w:ascii="DIN Pro Regular" w:hAnsi="DIN Pro Regular" w:cs="DIN Pro Regular"/>
              </w:rPr>
              <w:t>câmpul afișează plățile castigate pentru runda de joc curentă.</w:t>
            </w:r>
          </w:p>
        </w:tc>
      </w:tr>
      <w:tr w:rsidR="00A57608" w:rsidRPr="00526558" w14:paraId="3D38176D" w14:textId="77777777" w:rsidTr="53C86553">
        <w:trPr>
          <w:jc w:val="center"/>
        </w:trPr>
        <w:tc>
          <w:tcPr>
            <w:tcW w:w="2355" w:type="dxa"/>
          </w:tcPr>
          <w:p w14:paraId="6F9C4F5C" w14:textId="5B62E99C"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584EA027">
                <v:shape id="_x0000_i1032" type="#_x0000_t75" style="width:42.75pt;height:27pt;visibility:visible;mso-wrap-style:square">
                  <v:imagedata r:id="rId38" o:title=""/>
                </v:shape>
              </w:pict>
            </w:r>
          </w:p>
        </w:tc>
        <w:tc>
          <w:tcPr>
            <w:tcW w:w="7473" w:type="dxa"/>
            <w:tcMar>
              <w:left w:w="75" w:type="dxa"/>
            </w:tcMar>
            <w:vAlign w:val="center"/>
          </w:tcPr>
          <w:p w14:paraId="5DFFE66F" w14:textId="7C2218D1" w:rsidR="00A57608" w:rsidRPr="00526558" w:rsidRDefault="00A57608" w:rsidP="00A57608">
            <w:pPr>
              <w:pStyle w:val="td1"/>
              <w:rPr>
                <w:rFonts w:ascii="DIN Pro Regular" w:hAnsi="DIN Pro Regular" w:cs="DIN Pro Regular"/>
              </w:rPr>
            </w:pPr>
            <w:r w:rsidRPr="00526558">
              <w:rPr>
                <w:rFonts w:ascii="DIN Pro Regular" w:hAnsi="DIN Pro Regular" w:cs="DIN Pro Regular"/>
                <w:b/>
              </w:rPr>
              <w:t xml:space="preserve">PARIU MAXIM  </w:t>
            </w:r>
            <w:r w:rsidRPr="00526558">
              <w:rPr>
                <w:rFonts w:ascii="DIN Pro Regular" w:hAnsi="DIN Pro Regular" w:cs="DIN Pro Regular"/>
              </w:rPr>
              <w:t>butonul ajustează pariul la setarea sa maximă, în funcție și de bilanț.</w:t>
            </w:r>
          </w:p>
        </w:tc>
      </w:tr>
      <w:tr w:rsidR="00A57608" w:rsidRPr="00526558" w14:paraId="7097B24F" w14:textId="77777777" w:rsidTr="53C86553">
        <w:trPr>
          <w:jc w:val="center"/>
        </w:trPr>
        <w:tc>
          <w:tcPr>
            <w:tcW w:w="2355" w:type="dxa"/>
            <w:shd w:val="clear" w:color="auto" w:fill="EEEEEE"/>
          </w:tcPr>
          <w:p w14:paraId="66E55651" w14:textId="11B99584" w:rsidR="00A57608" w:rsidRPr="00526558" w:rsidRDefault="004E7393" w:rsidP="00A57608">
            <w:pPr>
              <w:pStyle w:val="tdshaded"/>
              <w:rPr>
                <w:rFonts w:ascii="DIN Pro Regular" w:hAnsi="DIN Pro Regular" w:cs="DIN Pro Regular"/>
              </w:rPr>
            </w:pPr>
            <w:r>
              <w:rPr>
                <w:rFonts w:ascii="DIN Pro Regular" w:hAnsi="DIN Pro Regular" w:cs="DIN Pro Regular"/>
                <w:noProof/>
              </w:rPr>
              <w:pict w14:anchorId="75993600">
                <v:shape id="_x0000_i1033" type="#_x0000_t75" style="width:42.75pt;height:27pt;visibility:visible;mso-wrap-style:square">
                  <v:imagedata r:id="rId39" o:title=""/>
                </v:shape>
              </w:pict>
            </w:r>
          </w:p>
        </w:tc>
        <w:tc>
          <w:tcPr>
            <w:tcW w:w="7473" w:type="dxa"/>
            <w:shd w:val="clear" w:color="auto" w:fill="EEEEEE"/>
            <w:tcMar>
              <w:left w:w="75" w:type="dxa"/>
            </w:tcMar>
            <w:vAlign w:val="center"/>
          </w:tcPr>
          <w:p w14:paraId="6C5AC07F" w14:textId="164AC2F7" w:rsidR="00A57608" w:rsidRPr="00526558" w:rsidRDefault="00A57608" w:rsidP="00A57608">
            <w:pPr>
              <w:pStyle w:val="tdshaded1"/>
              <w:rPr>
                <w:rFonts w:ascii="DIN Pro Regular" w:hAnsi="DIN Pro Regular" w:cs="DIN Pro Regular"/>
              </w:rPr>
            </w:pPr>
            <w:r w:rsidRPr="00526558">
              <w:rPr>
                <w:rFonts w:ascii="DIN Pro Regular" w:hAnsi="DIN Pro Regular" w:cs="DIN Pro Regular"/>
                <w:b/>
              </w:rPr>
              <w:t xml:space="preserve">GAMBLE </w:t>
            </w:r>
            <w:r w:rsidRPr="00526558">
              <w:rPr>
                <w:rFonts w:ascii="DIN Pro Regular" w:hAnsi="DIN Pro Regular" w:cs="DIN Pro Regular"/>
              </w:rPr>
              <w:t>butonul declanșează opțiunea Gamble. Disponibilă în cazul unui câștig  dacă nu a fost atinsă nicio limită.</w:t>
            </w:r>
          </w:p>
        </w:tc>
      </w:tr>
      <w:tr w:rsidR="00A57608" w:rsidRPr="00740476" w14:paraId="76024B72" w14:textId="77777777" w:rsidTr="53C86553">
        <w:trPr>
          <w:jc w:val="center"/>
        </w:trPr>
        <w:tc>
          <w:tcPr>
            <w:tcW w:w="2355" w:type="dxa"/>
          </w:tcPr>
          <w:p w14:paraId="7257D70C" w14:textId="76F404FC"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5F450C41">
                <v:shape id="Picture 32" o:spid="_x0000_i1034" type="#_x0000_t75" style="width:59.25pt;height:35.25pt;visibility:visible;mso-wrap-style:square">
                  <v:imagedata r:id="rId40" o:title=""/>
                  <o:lock v:ext="edit" aspectratio="f"/>
                </v:shape>
              </w:pict>
            </w:r>
          </w:p>
        </w:tc>
        <w:tc>
          <w:tcPr>
            <w:tcW w:w="7473" w:type="dxa"/>
            <w:tcMar>
              <w:left w:w="75" w:type="dxa"/>
            </w:tcMar>
            <w:vAlign w:val="center"/>
          </w:tcPr>
          <w:p w14:paraId="52F75846" w14:textId="4FCCD24F" w:rsidR="00A57608" w:rsidRPr="00526558" w:rsidRDefault="00A57608" w:rsidP="00A57608">
            <w:pPr>
              <w:pStyle w:val="td1"/>
              <w:rPr>
                <w:rFonts w:ascii="DIN Pro Regular" w:hAnsi="DIN Pro Regular" w:cs="DIN Pro Regular"/>
                <w:lang w:val="it-IT"/>
              </w:rPr>
            </w:pPr>
            <w:r w:rsidRPr="00526558">
              <w:rPr>
                <w:rFonts w:ascii="DIN Pro Regular" w:hAnsi="DIN Pro Regular" w:cs="DIN Pro Regular"/>
                <w:b/>
                <w:lang w:val="it-IT"/>
              </w:rPr>
              <w:t xml:space="preserve">SPIN </w:t>
            </w:r>
            <w:r w:rsidRPr="00526558">
              <w:rPr>
                <w:rFonts w:ascii="DIN Pro Regular" w:hAnsi="DIN Pro Regular" w:cs="DIN Pro Regular"/>
                <w:lang w:val="it-IT"/>
              </w:rPr>
              <w:t>butonul declanșează jocul la setarea de pariu curentă.</w:t>
            </w:r>
          </w:p>
        </w:tc>
      </w:tr>
      <w:tr w:rsidR="00A57608" w:rsidRPr="00740476" w14:paraId="5BD4957A" w14:textId="77777777" w:rsidTr="53C86553">
        <w:trPr>
          <w:jc w:val="center"/>
        </w:trPr>
        <w:tc>
          <w:tcPr>
            <w:tcW w:w="2355" w:type="dxa"/>
            <w:shd w:val="clear" w:color="auto" w:fill="EEEEEE"/>
          </w:tcPr>
          <w:p w14:paraId="28D9CF61" w14:textId="5B80EC50" w:rsidR="00A57608" w:rsidRPr="00526558" w:rsidRDefault="004E7393" w:rsidP="00A57608">
            <w:pPr>
              <w:pStyle w:val="tdshaded"/>
              <w:rPr>
                <w:rFonts w:ascii="DIN Pro Regular" w:hAnsi="DIN Pro Regular" w:cs="DIN Pro Regular"/>
              </w:rPr>
            </w:pPr>
            <w:r>
              <w:rPr>
                <w:rFonts w:ascii="DIN Pro Regular" w:hAnsi="DIN Pro Regular" w:cs="DIN Pro Regular"/>
                <w:noProof/>
              </w:rPr>
              <w:pict w14:anchorId="0A04215F">
                <v:shape id="_x0000_i1035" type="#_x0000_t75" style="width:60pt;height:35.25pt;visibility:visible;mso-wrap-style:square">
                  <v:imagedata r:id="rId41" o:title=""/>
                  <o:lock v:ext="edit" aspectratio="f"/>
                </v:shape>
              </w:pict>
            </w:r>
          </w:p>
        </w:tc>
        <w:tc>
          <w:tcPr>
            <w:tcW w:w="7473" w:type="dxa"/>
            <w:shd w:val="clear" w:color="auto" w:fill="EEEEEE"/>
            <w:tcMar>
              <w:left w:w="75" w:type="dxa"/>
            </w:tcMar>
            <w:vAlign w:val="center"/>
          </w:tcPr>
          <w:p w14:paraId="379EA2B4" w14:textId="2C505812" w:rsidR="00A57608" w:rsidRPr="00526558" w:rsidRDefault="00A57608" w:rsidP="00A57608">
            <w:pPr>
              <w:pStyle w:val="tdshaded1"/>
              <w:rPr>
                <w:rFonts w:ascii="DIN Pro Regular" w:hAnsi="DIN Pro Regular" w:cs="DIN Pro Regular"/>
                <w:lang w:val="pt-PT"/>
              </w:rPr>
            </w:pPr>
            <w:r w:rsidRPr="00526558">
              <w:rPr>
                <w:rFonts w:ascii="DIN Pro Regular" w:hAnsi="DIN Pro Regular" w:cs="DIN Pro Regular"/>
                <w:b/>
              </w:rPr>
              <w:t xml:space="preserve">STOP </w:t>
            </w:r>
            <w:r w:rsidRPr="00526558">
              <w:rPr>
                <w:rFonts w:ascii="DIN Pro Regular" w:hAnsi="DIN Pro Regular" w:cs="DIN Pro Regular"/>
              </w:rPr>
              <w:t xml:space="preserve">butonul oprește rapid rolele. </w:t>
            </w:r>
            <w:r w:rsidRPr="00526558">
              <w:rPr>
                <w:rFonts w:ascii="DIN Pro Regular" w:hAnsi="DIN Pro Regular" w:cs="DIN Pro Regular"/>
                <w:lang w:val="pt-PT"/>
              </w:rPr>
              <w:t>Este disponibil când rolele se învârtesc.</w:t>
            </w:r>
          </w:p>
        </w:tc>
      </w:tr>
      <w:tr w:rsidR="00A57608" w:rsidRPr="00526558" w14:paraId="3ECC657A" w14:textId="77777777" w:rsidTr="53C86553">
        <w:trPr>
          <w:jc w:val="center"/>
        </w:trPr>
        <w:tc>
          <w:tcPr>
            <w:tcW w:w="2355" w:type="dxa"/>
          </w:tcPr>
          <w:p w14:paraId="5221A1C3" w14:textId="6BAFB2B7"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3E4EAF81">
                <v:shape id="_x0000_i1036" type="#_x0000_t75" style="width:59.25pt;height:34.5pt;visibility:visible;mso-wrap-style:square">
                  <v:imagedata r:id="rId42" o:title=""/>
                </v:shape>
              </w:pict>
            </w:r>
          </w:p>
        </w:tc>
        <w:tc>
          <w:tcPr>
            <w:tcW w:w="7473" w:type="dxa"/>
            <w:tcMar>
              <w:left w:w="75" w:type="dxa"/>
            </w:tcMar>
            <w:vAlign w:val="center"/>
          </w:tcPr>
          <w:p w14:paraId="4C88FFDB" w14:textId="0313F697" w:rsidR="00A57608" w:rsidRPr="00526558" w:rsidRDefault="00A57608" w:rsidP="00A57608">
            <w:pPr>
              <w:pStyle w:val="td1"/>
              <w:rPr>
                <w:rFonts w:ascii="DIN Pro Regular" w:hAnsi="DIN Pro Regular" w:cs="DIN Pro Regular"/>
                <w:b/>
              </w:rPr>
            </w:pPr>
            <w:r w:rsidRPr="00526558">
              <w:rPr>
                <w:rStyle w:val="spanbutton"/>
                <w:rFonts w:ascii="DIN Pro Regular" w:hAnsi="DIN Pro Regular" w:cs="DIN Pro Regular"/>
                <w:b w:val="0"/>
              </w:rPr>
              <w:t xml:space="preserve">Butonul </w:t>
            </w:r>
            <w:r w:rsidRPr="00526558">
              <w:rPr>
                <w:rStyle w:val="spanbutton"/>
                <w:rFonts w:ascii="DIN Pro Regular" w:hAnsi="DIN Pro Regular" w:cs="DIN Pro Regular"/>
              </w:rPr>
              <w:t>ENTER</w:t>
            </w:r>
            <w:r w:rsidRPr="00526558">
              <w:rPr>
                <w:rStyle w:val="spanbutton"/>
                <w:rFonts w:ascii="DIN Pro Regular" w:hAnsi="DIN Pro Regular" w:cs="DIN Pro Regular"/>
                <w:b w:val="0"/>
              </w:rPr>
              <w:t xml:space="preserve"> pornește opțiunea de Free Spins.</w:t>
            </w:r>
          </w:p>
        </w:tc>
      </w:tr>
      <w:tr w:rsidR="00A57608" w:rsidRPr="00526558" w14:paraId="0B4CF20C" w14:textId="77777777" w:rsidTr="53C86553">
        <w:trPr>
          <w:jc w:val="center"/>
        </w:trPr>
        <w:tc>
          <w:tcPr>
            <w:tcW w:w="2355" w:type="dxa"/>
            <w:shd w:val="clear" w:color="auto" w:fill="EEEEEE"/>
          </w:tcPr>
          <w:p w14:paraId="288DAA4E" w14:textId="43B3BB4E" w:rsidR="00A57608" w:rsidRPr="00526558" w:rsidRDefault="004E7393" w:rsidP="00A57608">
            <w:pPr>
              <w:pStyle w:val="tdshaded"/>
              <w:rPr>
                <w:rFonts w:ascii="DIN Pro Regular" w:hAnsi="DIN Pro Regular" w:cs="DIN Pro Regular"/>
              </w:rPr>
            </w:pPr>
            <w:r>
              <w:rPr>
                <w:rFonts w:ascii="DIN Pro Regular" w:hAnsi="DIN Pro Regular" w:cs="DIN Pro Regular"/>
                <w:noProof/>
              </w:rPr>
              <w:pict w14:anchorId="071ECD39">
                <v:shape id="_x0000_i1037" type="#_x0000_t75" style="width:59.25pt;height:35.25pt;visibility:visible;mso-wrap-style:square">
                  <v:imagedata r:id="rId43" o:title=""/>
                  <o:lock v:ext="edit" aspectratio="f"/>
                </v:shape>
              </w:pict>
            </w:r>
          </w:p>
        </w:tc>
        <w:tc>
          <w:tcPr>
            <w:tcW w:w="7473" w:type="dxa"/>
            <w:shd w:val="clear" w:color="auto" w:fill="EEEEEE"/>
            <w:tcMar>
              <w:left w:w="75" w:type="dxa"/>
            </w:tcMar>
            <w:vAlign w:val="center"/>
          </w:tcPr>
          <w:p w14:paraId="22F0CF49" w14:textId="27D4763C" w:rsidR="00A57608" w:rsidRPr="00526558" w:rsidRDefault="00A57608" w:rsidP="00A57608">
            <w:pPr>
              <w:pStyle w:val="tdshaded1"/>
              <w:rPr>
                <w:rFonts w:ascii="DIN Pro Regular" w:hAnsi="DIN Pro Regular" w:cs="DIN Pro Regular"/>
                <w:b/>
              </w:rPr>
            </w:pPr>
            <w:r w:rsidRPr="00526558">
              <w:rPr>
                <w:rStyle w:val="spanbutton"/>
                <w:rFonts w:ascii="DIN Pro Regular" w:hAnsi="DIN Pro Regular" w:cs="DIN Pro Regular"/>
                <w:b w:val="0"/>
              </w:rPr>
              <w:t xml:space="preserve">Butonul </w:t>
            </w:r>
            <w:r w:rsidR="00C672BA" w:rsidRPr="00526558">
              <w:rPr>
                <w:rStyle w:val="spanbutton"/>
                <w:rFonts w:ascii="DIN Pro Regular" w:hAnsi="DIN Pro Regular" w:cs="DIN Pro Regular"/>
              </w:rPr>
              <w:t>RETURN</w:t>
            </w:r>
            <w:r w:rsidRPr="00526558">
              <w:rPr>
                <w:rStyle w:val="spanbutton"/>
                <w:rFonts w:ascii="DIN Pro Regular" w:hAnsi="DIN Pro Regular" w:cs="DIN Pro Regular"/>
                <w:b w:val="0"/>
              </w:rPr>
              <w:t xml:space="preserve"> duce jucătorul la jocul de bază.</w:t>
            </w:r>
          </w:p>
        </w:tc>
      </w:tr>
      <w:tr w:rsidR="00A57608" w:rsidRPr="00526558" w14:paraId="656EBFC7" w14:textId="77777777" w:rsidTr="53C86553">
        <w:trPr>
          <w:jc w:val="center"/>
        </w:trPr>
        <w:tc>
          <w:tcPr>
            <w:tcW w:w="2355" w:type="dxa"/>
          </w:tcPr>
          <w:p w14:paraId="598CBF29" w14:textId="612570A2" w:rsidR="00A57608" w:rsidRPr="00526558" w:rsidRDefault="00A57608" w:rsidP="00A57608">
            <w:pPr>
              <w:pStyle w:val="td"/>
              <w:rPr>
                <w:rFonts w:ascii="DIN Pro Regular" w:hAnsi="DIN Pro Regular" w:cs="DIN Pro Regular"/>
              </w:rPr>
            </w:pPr>
            <w:r w:rsidRPr="00526558">
              <w:rPr>
                <w:rFonts w:ascii="DIN Pro Regular" w:hAnsi="DIN Pro Regular" w:cs="DIN Pro Regular"/>
                <w:color w:val="000000"/>
              </w:rPr>
              <w:t> </w:t>
            </w:r>
          </w:p>
        </w:tc>
        <w:tc>
          <w:tcPr>
            <w:tcW w:w="7473" w:type="dxa"/>
            <w:tcMar>
              <w:left w:w="75" w:type="dxa"/>
            </w:tcMar>
            <w:vAlign w:val="center"/>
          </w:tcPr>
          <w:p w14:paraId="546FF09E" w14:textId="70117637" w:rsidR="00A57608" w:rsidRPr="00526558" w:rsidRDefault="00A57608" w:rsidP="00A57608">
            <w:pPr>
              <w:pStyle w:val="td1"/>
              <w:rPr>
                <w:rFonts w:ascii="DIN Pro Regular" w:hAnsi="DIN Pro Regular" w:cs="DIN Pro Regular"/>
              </w:rPr>
            </w:pPr>
            <w:r w:rsidRPr="00526558">
              <w:rPr>
                <w:rStyle w:val="spanbutton"/>
                <w:rFonts w:ascii="DIN Pro Regular" w:hAnsi="DIN Pro Regular" w:cs="DIN Pro Regular"/>
              </w:rPr>
              <w:t xml:space="preserve">BARA DE SPAȚIU </w:t>
            </w:r>
            <w:r w:rsidRPr="00526558">
              <w:rPr>
                <w:rStyle w:val="spanbutton"/>
                <w:rFonts w:ascii="DIN Pro Regular" w:hAnsi="DIN Pro Regular" w:cs="DIN Pro Regular"/>
                <w:b w:val="0"/>
                <w:bCs w:val="0"/>
              </w:rPr>
              <w:t>poate fi folosită ca buton de</w:t>
            </w:r>
            <w:r w:rsidRPr="00526558">
              <w:rPr>
                <w:rStyle w:val="spanbutton"/>
                <w:rFonts w:ascii="DIN Pro Regular" w:hAnsi="DIN Pro Regular" w:cs="DIN Pro Regular"/>
              </w:rPr>
              <w:t xml:space="preserve"> SPIN, STOP, ENTER </w:t>
            </w:r>
            <w:r w:rsidRPr="00526558">
              <w:rPr>
                <w:rStyle w:val="spanbutton"/>
                <w:rFonts w:ascii="DIN Pro Regular" w:hAnsi="DIN Pro Regular" w:cs="DIN Pro Regular"/>
                <w:b w:val="0"/>
                <w:bCs w:val="0"/>
              </w:rPr>
              <w:t>sau</w:t>
            </w:r>
            <w:r w:rsidRPr="00526558">
              <w:rPr>
                <w:rStyle w:val="spanbutton"/>
                <w:rFonts w:ascii="DIN Pro Regular" w:hAnsi="DIN Pro Regular" w:cs="DIN Pro Regular"/>
              </w:rPr>
              <w:t xml:space="preserve"> RETURN.</w:t>
            </w:r>
          </w:p>
        </w:tc>
      </w:tr>
      <w:tr w:rsidR="00A57608" w:rsidRPr="00526558" w14:paraId="2BC12EE9" w14:textId="77777777" w:rsidTr="53C86553">
        <w:trPr>
          <w:jc w:val="center"/>
        </w:trPr>
        <w:tc>
          <w:tcPr>
            <w:tcW w:w="2355" w:type="dxa"/>
            <w:shd w:val="clear" w:color="auto" w:fill="EEEEEE"/>
          </w:tcPr>
          <w:p w14:paraId="7BA18277" w14:textId="06AF0A71" w:rsidR="00A57608" w:rsidRPr="00526558" w:rsidRDefault="004E7393" w:rsidP="00A57608">
            <w:pPr>
              <w:pStyle w:val="tdshaded"/>
              <w:rPr>
                <w:rFonts w:ascii="DIN Pro Regular" w:hAnsi="DIN Pro Regular" w:cs="DIN Pro Regular"/>
              </w:rPr>
            </w:pPr>
            <w:r>
              <w:rPr>
                <w:rFonts w:ascii="DIN Pro Regular" w:hAnsi="DIN Pro Regular" w:cs="DIN Pro Regular"/>
                <w:noProof/>
              </w:rPr>
              <w:pict w14:anchorId="74EEC2AB">
                <v:shape id="Picture 26" o:spid="_x0000_i1038" type="#_x0000_t75" style="width:45pt;height:28.5pt;visibility:visible;mso-wrap-style:square">
                  <v:imagedata r:id="rId44" o:title=""/>
                </v:shape>
              </w:pict>
            </w:r>
          </w:p>
        </w:tc>
        <w:tc>
          <w:tcPr>
            <w:tcW w:w="7473" w:type="dxa"/>
            <w:shd w:val="clear" w:color="auto" w:fill="EEEEEE"/>
            <w:tcMar>
              <w:left w:w="75" w:type="dxa"/>
            </w:tcMar>
            <w:vAlign w:val="center"/>
          </w:tcPr>
          <w:p w14:paraId="39E89C4E" w14:textId="150DEC3F" w:rsidR="00A57608" w:rsidRPr="00526558" w:rsidRDefault="00A57608" w:rsidP="00A57608">
            <w:pPr>
              <w:pStyle w:val="tdshaded1"/>
              <w:rPr>
                <w:rFonts w:ascii="DIN Pro Regular" w:hAnsi="DIN Pro Regular" w:cs="DIN Pro Regular"/>
              </w:rPr>
            </w:pPr>
            <w:r w:rsidRPr="00526558">
              <w:rPr>
                <w:rStyle w:val="spanbutton"/>
                <w:rFonts w:ascii="DIN Pro Regular" w:hAnsi="DIN Pro Regular" w:cs="DIN Pro Regular"/>
              </w:rPr>
              <w:t>AUTOPLAY</w:t>
            </w:r>
            <w:r w:rsidRPr="00526558">
              <w:rPr>
                <w:rFonts w:ascii="DIN Pro Regular" w:hAnsi="DIN Pro Regular" w:cs="DIN Pro Regular"/>
                <w:color w:val="000000"/>
              </w:rPr>
              <w:t xml:space="preserve"> </w:t>
            </w:r>
            <w:r w:rsidRPr="00526558">
              <w:rPr>
                <w:rFonts w:ascii="DIN Pro Regular" w:hAnsi="DIN Pro Regular" w:cs="DIN Pro Regular"/>
              </w:rPr>
              <w:t>butonul deschide setările pentru Autoplay.</w:t>
            </w:r>
          </w:p>
        </w:tc>
      </w:tr>
      <w:tr w:rsidR="00A57608" w:rsidRPr="00526558" w14:paraId="26730ED0" w14:textId="77777777" w:rsidTr="53C86553">
        <w:trPr>
          <w:jc w:val="center"/>
        </w:trPr>
        <w:tc>
          <w:tcPr>
            <w:tcW w:w="2355" w:type="dxa"/>
          </w:tcPr>
          <w:p w14:paraId="56F9D896" w14:textId="0DA69621"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4C5FAE17">
                <v:shape id="Picture 27" o:spid="_x0000_i1039" type="#_x0000_t75" style="width:42.75pt;height:27pt;visibility:visible;mso-wrap-style:square">
                  <v:imagedata r:id="rId45" o:title=""/>
                </v:shape>
              </w:pict>
            </w:r>
          </w:p>
        </w:tc>
        <w:tc>
          <w:tcPr>
            <w:tcW w:w="7473" w:type="dxa"/>
            <w:tcMar>
              <w:left w:w="75" w:type="dxa"/>
            </w:tcMar>
            <w:vAlign w:val="center"/>
          </w:tcPr>
          <w:p w14:paraId="596C2FCF" w14:textId="1F127CAD" w:rsidR="00A57608" w:rsidRPr="00526558" w:rsidRDefault="00A57608" w:rsidP="00A57608">
            <w:pPr>
              <w:pStyle w:val="td1"/>
              <w:rPr>
                <w:rFonts w:ascii="DIN Pro Regular" w:hAnsi="DIN Pro Regular" w:cs="DIN Pro Regular"/>
              </w:rPr>
            </w:pPr>
            <w:r w:rsidRPr="00526558">
              <w:rPr>
                <w:rFonts w:ascii="DIN Pro Regular" w:hAnsi="DIN Pro Regular" w:cs="DIN Pro Regular"/>
                <w:b/>
              </w:rPr>
              <w:t xml:space="preserve">AUTOPLAY STOP </w:t>
            </w:r>
            <w:r w:rsidRPr="00526558">
              <w:rPr>
                <w:rFonts w:ascii="DIN Pro Regular" w:hAnsi="DIN Pro Regular" w:cs="DIN Pro Regular"/>
              </w:rPr>
              <w:t>butonul oprește Autoplay.</w:t>
            </w:r>
          </w:p>
        </w:tc>
      </w:tr>
      <w:tr w:rsidR="00A57608" w:rsidRPr="00526558" w14:paraId="4C3A13A8" w14:textId="77777777" w:rsidTr="53C86553">
        <w:trPr>
          <w:jc w:val="center"/>
        </w:trPr>
        <w:tc>
          <w:tcPr>
            <w:tcW w:w="2355" w:type="dxa"/>
            <w:shd w:val="clear" w:color="auto" w:fill="EEEEEE"/>
          </w:tcPr>
          <w:p w14:paraId="1CD8A13E" w14:textId="44A62C83" w:rsidR="00A57608" w:rsidRPr="00526558" w:rsidRDefault="004E7393" w:rsidP="00A57608">
            <w:pPr>
              <w:pStyle w:val="tdshaded"/>
              <w:rPr>
                <w:rFonts w:ascii="DIN Pro Regular" w:hAnsi="DIN Pro Regular" w:cs="DIN Pro Regular"/>
              </w:rPr>
            </w:pPr>
            <w:r>
              <w:rPr>
                <w:rFonts w:ascii="DIN Pro Regular" w:hAnsi="DIN Pro Regular" w:cs="DIN Pro Regular"/>
                <w:noProof/>
              </w:rPr>
              <w:lastRenderedPageBreak/>
              <w:pict w14:anchorId="2E27B70D">
                <v:shape id="Picture 28" o:spid="_x0000_i1040" type="#_x0000_t75" style="width:42.75pt;height:27pt;visibility:visible;mso-wrap-style:square">
                  <v:imagedata r:id="rId46" o:title=""/>
                </v:shape>
              </w:pict>
            </w:r>
          </w:p>
        </w:tc>
        <w:tc>
          <w:tcPr>
            <w:tcW w:w="7473" w:type="dxa"/>
            <w:shd w:val="clear" w:color="auto" w:fill="EEEEEE"/>
            <w:tcMar>
              <w:left w:w="75" w:type="dxa"/>
            </w:tcMar>
            <w:vAlign w:val="center"/>
          </w:tcPr>
          <w:p w14:paraId="13DACEBE" w14:textId="4304DCEB" w:rsidR="00A57608" w:rsidRPr="00526558" w:rsidRDefault="00A57608" w:rsidP="00A57608">
            <w:pPr>
              <w:pStyle w:val="tdshaded1"/>
              <w:rPr>
                <w:rFonts w:ascii="DIN Pro Regular" w:hAnsi="DIN Pro Regular" w:cs="DIN Pro Regular"/>
              </w:rPr>
            </w:pPr>
            <w:r w:rsidRPr="00526558">
              <w:rPr>
                <w:rFonts w:ascii="DIN Pro Regular" w:hAnsi="DIN Pro Regular" w:cs="DIN Pro Regular"/>
                <w:b/>
              </w:rPr>
              <w:t xml:space="preserve">COLECTEAZĂ </w:t>
            </w:r>
            <w:r w:rsidRPr="00526558">
              <w:rPr>
                <w:rFonts w:ascii="DIN Pro Regular" w:hAnsi="DIN Pro Regular" w:cs="DIN Pro Regular"/>
              </w:rPr>
              <w:t>butonul creditează câștigul către bilanț. Disponibil după fiecare câștig, dacă  Autoplay este pornit și în timpul unui joc Gamble.</w:t>
            </w:r>
          </w:p>
        </w:tc>
      </w:tr>
      <w:tr w:rsidR="00A57608" w:rsidRPr="00526558" w14:paraId="280706AF" w14:textId="77777777" w:rsidTr="53C86553">
        <w:trPr>
          <w:jc w:val="center"/>
        </w:trPr>
        <w:tc>
          <w:tcPr>
            <w:tcW w:w="2355" w:type="dxa"/>
          </w:tcPr>
          <w:p w14:paraId="6B272FDB" w14:textId="2A680837" w:rsidR="00A57608" w:rsidRPr="00526558" w:rsidRDefault="004E7393" w:rsidP="00A57608">
            <w:pPr>
              <w:pStyle w:val="td"/>
              <w:rPr>
                <w:rFonts w:ascii="DIN Pro Regular" w:hAnsi="DIN Pro Regular" w:cs="DIN Pro Regular"/>
              </w:rPr>
            </w:pPr>
            <w:r>
              <w:rPr>
                <w:rFonts w:ascii="DIN Pro Regular" w:hAnsi="DIN Pro Regular" w:cs="DIN Pro Regular"/>
                <w:noProof/>
              </w:rPr>
              <w:pict w14:anchorId="325CBA68">
                <v:shape id="_x0000_i1041" type="#_x0000_t75" style="width:39.75pt;height:39.75pt;visibility:visible;mso-wrap-style:square">
                  <v:imagedata r:id="rId47" o:title=""/>
                  <o:lock v:ext="edit" aspectratio="f"/>
                </v:shape>
              </w:pict>
            </w:r>
          </w:p>
        </w:tc>
        <w:tc>
          <w:tcPr>
            <w:tcW w:w="7473" w:type="dxa"/>
            <w:tcMar>
              <w:left w:w="75" w:type="dxa"/>
            </w:tcMar>
            <w:vAlign w:val="center"/>
          </w:tcPr>
          <w:p w14:paraId="05B5BC57" w14:textId="18B191D0" w:rsidR="00A57608" w:rsidRPr="00526558" w:rsidRDefault="00A57608" w:rsidP="00A57608">
            <w:pPr>
              <w:pStyle w:val="td1"/>
              <w:rPr>
                <w:rFonts w:ascii="DIN Pro Regular" w:hAnsi="DIN Pro Regular" w:cs="DIN Pro Regular"/>
              </w:rPr>
            </w:pPr>
            <w:r w:rsidRPr="00526558">
              <w:rPr>
                <w:rStyle w:val="spanbutton"/>
                <w:rFonts w:ascii="DIN Pro Regular" w:hAnsi="DIN Pro Regular" w:cs="DIN Pro Regular"/>
              </w:rPr>
              <w:t>S</w:t>
            </w:r>
            <w:r w:rsidRPr="00526558">
              <w:rPr>
                <w:rFonts w:ascii="DIN Pro Regular" w:hAnsi="DIN Pro Regular" w:cs="DIN Pro Regular"/>
                <w:b/>
              </w:rPr>
              <w:t xml:space="preserve">UNET </w:t>
            </w:r>
            <w:r w:rsidRPr="00526558">
              <w:rPr>
                <w:rFonts w:ascii="DIN Pro Regular" w:hAnsi="DIN Pro Regular" w:cs="DIN Pro Regular"/>
              </w:rPr>
              <w:t>butonul comută volumul sunetului.</w:t>
            </w:r>
          </w:p>
        </w:tc>
      </w:tr>
    </w:tbl>
    <w:p w14:paraId="5BECF2DC" w14:textId="3B4DEC3D" w:rsidR="007E27D0" w:rsidRDefault="00D6790D" w:rsidP="00785516">
      <w:pPr>
        <w:pStyle w:val="p"/>
        <w:rPr>
          <w:rFonts w:ascii="DIN Pro Regular" w:hAnsi="DIN Pro Regular" w:cs="DIN Pro Regular"/>
        </w:rPr>
      </w:pPr>
      <w:r w:rsidRPr="00526558">
        <w:rPr>
          <w:rFonts w:ascii="DIN Pro Regular" w:hAnsi="DIN Pro Regular" w:cs="DIN Pro Regular"/>
        </w:rPr>
        <w:t>Orice buton și/sau domeniu menționat mai sus poate fi sau nu disponibil jucătorului, în funcție de setările operatorului.</w:t>
      </w:r>
    </w:p>
    <w:p w14:paraId="376CB9A0" w14:textId="611A0451" w:rsidR="00BD2EFE" w:rsidRDefault="00BD2EFE" w:rsidP="00785516">
      <w:pPr>
        <w:pStyle w:val="p"/>
        <w:rPr>
          <w:rFonts w:ascii="DIN Pro Regular" w:hAnsi="DIN Pro Regular" w:cs="DIN Pro Regular"/>
        </w:rPr>
      </w:pPr>
    </w:p>
    <w:p w14:paraId="12400E93" w14:textId="77777777" w:rsidR="00BD2EFE" w:rsidRPr="00BD2EFE" w:rsidRDefault="00BD2EFE" w:rsidP="00BD2EFE">
      <w:pPr>
        <w:pStyle w:val="p"/>
        <w:rPr>
          <w:rFonts w:ascii="DIN Pro Regular" w:hAnsi="DIN Pro Regular" w:cs="DIN Pro Regular"/>
          <w:b/>
          <w:bCs/>
        </w:rPr>
      </w:pPr>
      <w:r w:rsidRPr="00BD2EFE">
        <w:rPr>
          <w:rFonts w:ascii="DIN Pro Regular" w:hAnsi="DIN Pro Regular" w:cs="DIN Pro Regular"/>
          <w:b/>
          <w:bCs/>
        </w:rPr>
        <w:t>INFORMAȚII ADIȚIONALE</w:t>
      </w:r>
    </w:p>
    <w:p w14:paraId="2898B28C" w14:textId="5F2B1135" w:rsidR="00BD2EFE" w:rsidRPr="00BD2EFE" w:rsidRDefault="00BD2EFE" w:rsidP="00BD2EFE">
      <w:pPr>
        <w:pStyle w:val="p"/>
        <w:rPr>
          <w:rFonts w:ascii="DIN Pro Regular" w:hAnsi="DIN Pro Regular" w:cs="DIN Pro Regular"/>
        </w:rPr>
      </w:pPr>
      <w:r w:rsidRPr="00BD2EFE">
        <w:rPr>
          <w:rFonts w:ascii="DIN Pro Regular" w:hAnsi="DIN Pro Regular" w:cs="DIN Pro Regular"/>
        </w:rPr>
        <w:t>Media teoretică de returnare la jucător este de 85.13%, 86.50%, 88.13%, 88.98%, 90.07%, 90.98%, 91.97%, 93.01%, 94.07%, 95.11%, 95.91%, 97.13%, 97.97%.</w:t>
      </w:r>
    </w:p>
    <w:p w14:paraId="050672DD" w14:textId="77777777" w:rsidR="00BD2EFE" w:rsidRPr="00BD2EFE" w:rsidRDefault="00BD2EFE" w:rsidP="00BD2EFE">
      <w:pPr>
        <w:pStyle w:val="p"/>
        <w:rPr>
          <w:rFonts w:ascii="DIN Pro Regular" w:hAnsi="DIN Pro Regular" w:cs="DIN Pro Regular"/>
        </w:rPr>
      </w:pPr>
      <w:r w:rsidRPr="00BD2EFE">
        <w:rPr>
          <w:rFonts w:ascii="DIN Pro Regular" w:hAnsi="DIN Pro Regular" w:cs="DIN Pro Regular"/>
        </w:rPr>
        <w:t>Funcţionarea defectuoasă anulează toate plăţile şi jocurile.</w:t>
      </w:r>
    </w:p>
    <w:p w14:paraId="3E24856C" w14:textId="77777777" w:rsidR="00BD2EFE" w:rsidRPr="00526558" w:rsidRDefault="00BD2EFE" w:rsidP="00785516">
      <w:pPr>
        <w:pStyle w:val="p"/>
        <w:rPr>
          <w:rFonts w:ascii="DIN Pro Regular" w:hAnsi="DIN Pro Regular" w:cs="DIN Pro Regular"/>
        </w:rPr>
      </w:pPr>
    </w:p>
    <w:sectPr w:rsidR="00BD2EFE" w:rsidRPr="00526558" w:rsidSect="00C97D5F">
      <w:headerReference w:type="even" r:id="rId48"/>
      <w:headerReference w:type="default" r:id="rId49"/>
      <w:footerReference w:type="even" r:id="rId50"/>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9310C" w14:textId="77777777" w:rsidR="00C97D5F" w:rsidRPr="00526558" w:rsidRDefault="00C97D5F" w:rsidP="007E27D0">
      <w:pPr>
        <w:rPr>
          <w:rFonts w:ascii="DIN Pro Regular" w:hAnsi="DIN Pro Regular" w:cs="DIN Pro Regular"/>
        </w:rPr>
      </w:pPr>
      <w:r w:rsidRPr="00526558">
        <w:rPr>
          <w:rFonts w:ascii="DIN Pro Regular" w:hAnsi="DIN Pro Regular" w:cs="DIN Pro Regular"/>
        </w:rPr>
        <w:separator/>
      </w:r>
    </w:p>
  </w:endnote>
  <w:endnote w:type="continuationSeparator" w:id="0">
    <w:p w14:paraId="22876AD6" w14:textId="77777777" w:rsidR="00C97D5F" w:rsidRPr="00526558" w:rsidRDefault="00C97D5F" w:rsidP="007E27D0">
      <w:pPr>
        <w:rPr>
          <w:rFonts w:ascii="DIN Pro Regular" w:hAnsi="DIN Pro Regular" w:cs="DIN Pro Regular"/>
        </w:rPr>
      </w:pPr>
      <w:r w:rsidRPr="00526558">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526558" w:rsidRDefault="00631BC6">
    <w:pPr>
      <w:rPr>
        <w:rFonts w:ascii="DIN Pro Regular" w:hAnsi="DIN Pro Regular" w:cs="DIN Pro Regular"/>
      </w:rPr>
    </w:pPr>
    <w:r w:rsidRPr="00526558">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09BFE" w14:textId="77777777" w:rsidR="00C97D5F" w:rsidRPr="00526558" w:rsidRDefault="00C97D5F" w:rsidP="007E27D0">
      <w:pPr>
        <w:rPr>
          <w:rFonts w:ascii="DIN Pro Regular" w:hAnsi="DIN Pro Regular" w:cs="DIN Pro Regular"/>
        </w:rPr>
      </w:pPr>
      <w:r w:rsidRPr="00526558">
        <w:rPr>
          <w:rFonts w:ascii="DIN Pro Regular" w:hAnsi="DIN Pro Regular" w:cs="DIN Pro Regular"/>
        </w:rPr>
        <w:separator/>
      </w:r>
    </w:p>
  </w:footnote>
  <w:footnote w:type="continuationSeparator" w:id="0">
    <w:p w14:paraId="53B146F8" w14:textId="77777777" w:rsidR="00C97D5F" w:rsidRPr="00526558" w:rsidRDefault="00C97D5F" w:rsidP="007E27D0">
      <w:pPr>
        <w:rPr>
          <w:rFonts w:ascii="DIN Pro Regular" w:hAnsi="DIN Pro Regular" w:cs="DIN Pro Regular"/>
        </w:rPr>
      </w:pPr>
      <w:r w:rsidRPr="00526558">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526558" w14:paraId="6D01CEF2" w14:textId="77777777" w:rsidTr="00631BC6">
      <w:trPr>
        <w:jc w:val="right"/>
      </w:trPr>
      <w:tc>
        <w:tcPr>
          <w:tcW w:w="1650" w:type="pct"/>
        </w:tcPr>
        <w:p w14:paraId="254BEE4D" w14:textId="77777777" w:rsidR="007E27D0" w:rsidRPr="00526558" w:rsidRDefault="00631BC6">
          <w:pPr>
            <w:pStyle w:val="divfooterRight"/>
            <w:rPr>
              <w:rFonts w:ascii="DIN Pro Regular" w:hAnsi="DIN Pro Regular" w:cs="DIN Pro Regular"/>
            </w:rPr>
          </w:pPr>
          <w:r w:rsidRPr="00526558">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526558" w14:paraId="519A6F35" w14:textId="77777777" w:rsidTr="00B14C70">
      <w:trPr>
        <w:jc w:val="right"/>
      </w:trPr>
      <w:tc>
        <w:tcPr>
          <w:tcW w:w="1650" w:type="pct"/>
        </w:tcPr>
        <w:p w14:paraId="6665271D" w14:textId="0CEE4FFF" w:rsidR="007E27D0" w:rsidRPr="00526558" w:rsidRDefault="00FE38AB">
          <w:pPr>
            <w:pStyle w:val="divfooterRight"/>
            <w:rPr>
              <w:rFonts w:ascii="DIN Pro Regular" w:hAnsi="DIN Pro Regular" w:cs="DIN Pro Regular"/>
            </w:rPr>
          </w:pPr>
          <w:r w:rsidRPr="00526558">
            <w:rPr>
              <w:rFonts w:ascii="DIN Pro Regular" w:hAnsi="DIN Pro Regular" w:cs="DIN Pro Regular"/>
            </w:rPr>
            <w:t>Fire Spell</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7704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tzAxNDcwN7VQ0lEKTi0uzszPAykwqQUAf+vZ4CwAAAA="/>
  </w:docVars>
  <w:rsids>
    <w:rsidRoot w:val="007E27D0"/>
    <w:rsid w:val="000931EB"/>
    <w:rsid w:val="000D0C2B"/>
    <w:rsid w:val="000E2025"/>
    <w:rsid w:val="00166B08"/>
    <w:rsid w:val="001A456C"/>
    <w:rsid w:val="0028798A"/>
    <w:rsid w:val="00346FB4"/>
    <w:rsid w:val="00355B48"/>
    <w:rsid w:val="00367C86"/>
    <w:rsid w:val="00372D2B"/>
    <w:rsid w:val="00375C96"/>
    <w:rsid w:val="003B3B3C"/>
    <w:rsid w:val="00430C20"/>
    <w:rsid w:val="00484E9A"/>
    <w:rsid w:val="004E7393"/>
    <w:rsid w:val="00505CEC"/>
    <w:rsid w:val="00526558"/>
    <w:rsid w:val="00563074"/>
    <w:rsid w:val="00631BC6"/>
    <w:rsid w:val="006475D1"/>
    <w:rsid w:val="00647BC9"/>
    <w:rsid w:val="006A69A3"/>
    <w:rsid w:val="006C308D"/>
    <w:rsid w:val="006F08ED"/>
    <w:rsid w:val="00701001"/>
    <w:rsid w:val="0070567D"/>
    <w:rsid w:val="0073713F"/>
    <w:rsid w:val="00740476"/>
    <w:rsid w:val="00781053"/>
    <w:rsid w:val="00785516"/>
    <w:rsid w:val="007D46B7"/>
    <w:rsid w:val="007E27D0"/>
    <w:rsid w:val="008456CD"/>
    <w:rsid w:val="008572EF"/>
    <w:rsid w:val="008B5A13"/>
    <w:rsid w:val="00932678"/>
    <w:rsid w:val="00945CF4"/>
    <w:rsid w:val="009663BC"/>
    <w:rsid w:val="009A7D6F"/>
    <w:rsid w:val="009F437D"/>
    <w:rsid w:val="00A0000F"/>
    <w:rsid w:val="00A178E7"/>
    <w:rsid w:val="00A50B10"/>
    <w:rsid w:val="00A57608"/>
    <w:rsid w:val="00A70EE9"/>
    <w:rsid w:val="00A77B38"/>
    <w:rsid w:val="00AB40D6"/>
    <w:rsid w:val="00AC1311"/>
    <w:rsid w:val="00AC71DE"/>
    <w:rsid w:val="00B14C70"/>
    <w:rsid w:val="00B154F6"/>
    <w:rsid w:val="00B31837"/>
    <w:rsid w:val="00B4783A"/>
    <w:rsid w:val="00B81A34"/>
    <w:rsid w:val="00B824CB"/>
    <w:rsid w:val="00BD2EFE"/>
    <w:rsid w:val="00BD5BB8"/>
    <w:rsid w:val="00BE0E49"/>
    <w:rsid w:val="00C5265B"/>
    <w:rsid w:val="00C672BA"/>
    <w:rsid w:val="00C97D5F"/>
    <w:rsid w:val="00CD0D06"/>
    <w:rsid w:val="00D227CB"/>
    <w:rsid w:val="00D6608C"/>
    <w:rsid w:val="00D6790D"/>
    <w:rsid w:val="00D9087D"/>
    <w:rsid w:val="00DD4208"/>
    <w:rsid w:val="00DF0B10"/>
    <w:rsid w:val="00E052D6"/>
    <w:rsid w:val="00E22FB5"/>
    <w:rsid w:val="00E70BB5"/>
    <w:rsid w:val="00E82F42"/>
    <w:rsid w:val="00EF1B5E"/>
    <w:rsid w:val="00EF32D2"/>
    <w:rsid w:val="00F83FF9"/>
    <w:rsid w:val="00FA4FC3"/>
    <w:rsid w:val="00FD6694"/>
    <w:rsid w:val="00FE38AB"/>
    <w:rsid w:val="53C86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styleId="BodyText">
    <w:name w:val="Body Text"/>
    <w:basedOn w:val="Normal"/>
    <w:link w:val="BodyTextChar"/>
    <w:uiPriority w:val="1"/>
    <w:qFormat/>
    <w:rsid w:val="00D9087D"/>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D9087D"/>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D9087D"/>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D9087D"/>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D6608C"/>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6608C"/>
  </w:style>
  <w:style w:type="table" w:styleId="PlainTable4">
    <w:name w:val="Plain Table 4"/>
    <w:basedOn w:val="TableNormal"/>
    <w:rsid w:val="00D6608C"/>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BD2EF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1209">
      <w:bodyDiv w:val="1"/>
      <w:marLeft w:val="0"/>
      <w:marRight w:val="0"/>
      <w:marTop w:val="0"/>
      <w:marBottom w:val="0"/>
      <w:divBdr>
        <w:top w:val="none" w:sz="0" w:space="0" w:color="auto"/>
        <w:left w:val="none" w:sz="0" w:space="0" w:color="auto"/>
        <w:bottom w:val="none" w:sz="0" w:space="0" w:color="auto"/>
        <w:right w:val="none" w:sz="0" w:space="0" w:color="auto"/>
      </w:divBdr>
    </w:div>
    <w:div w:id="81689435">
      <w:bodyDiv w:val="1"/>
      <w:marLeft w:val="0"/>
      <w:marRight w:val="0"/>
      <w:marTop w:val="0"/>
      <w:marBottom w:val="0"/>
      <w:divBdr>
        <w:top w:val="none" w:sz="0" w:space="0" w:color="auto"/>
        <w:left w:val="none" w:sz="0" w:space="0" w:color="auto"/>
        <w:bottom w:val="none" w:sz="0" w:space="0" w:color="auto"/>
        <w:right w:val="none" w:sz="0" w:space="0" w:color="auto"/>
      </w:divBdr>
    </w:div>
    <w:div w:id="935670952">
      <w:bodyDiv w:val="1"/>
      <w:marLeft w:val="0"/>
      <w:marRight w:val="0"/>
      <w:marTop w:val="0"/>
      <w:marBottom w:val="0"/>
      <w:divBdr>
        <w:top w:val="none" w:sz="0" w:space="0" w:color="auto"/>
        <w:left w:val="none" w:sz="0" w:space="0" w:color="auto"/>
        <w:bottom w:val="none" w:sz="0" w:space="0" w:color="auto"/>
        <w:right w:val="none" w:sz="0" w:space="0" w:color="auto"/>
      </w:divBdr>
    </w:div>
    <w:div w:id="207947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Additional information was added.</Comments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05018593-C64B-4095-97C3-6AC79C582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1141</Words>
  <Characters>6510</Characters>
  <Application>Microsoft Office Word</Application>
  <DocSecurity>0</DocSecurity>
  <Lines>54</Lines>
  <Paragraphs>15</Paragraphs>
  <ScaleCrop>false</ScaleCrop>
  <Company>SYNOT Games</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2023-09-13T10:18:00Z</dcterms:created>
  <dcterms:modified xsi:type="dcterms:W3CDTF">2024-02-15T11:27:00Z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