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8 Fruit Multi</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 Fruit Multi este un joc video cu 5 role în care apar opțiunea de Respin-uri Avalanche cu Multiplier Bar (Bara de multiplicare), simbolul Wild și simbolul Multi care generază multiplicatori.</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9 linii fixe de plată.</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95.02% (joc) + </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81" name="image35.png"/>
            <a:graphic>
              <a:graphicData uri="http://schemas.openxmlformats.org/drawingml/2006/picture">
                <pic:pic>
                  <pic:nvPicPr>
                    <pic:cNvPr descr="A screenshot of a video game&#10;&#10;Description automatically generated" id="0" name="image35.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9 linii fixe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1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1B">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1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1D">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1E">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1F">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0">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1">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2">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5">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6">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7">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8">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29">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2B">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C">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D">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E">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F">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0">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1">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2">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3">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4">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35">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6">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7">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8">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9">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3A">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3C">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D">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E">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F">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0">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1">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2">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3">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4">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5">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46">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7">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8">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9">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A">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4B">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4D">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E">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F">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0">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1">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2">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3">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4">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5">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6">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57">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8">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9">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A">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B">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5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5E">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F">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0">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1">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2">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3">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4">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5">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6">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7">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68">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9">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A">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B">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C">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6D">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r>
        <w:trPr>
          <w:cantSplit w:val="0"/>
          <w:tblHeader w:val="0"/>
        </w:trPr>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6F">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0">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1">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2">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3">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74">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5">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6">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7">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78">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79">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7A">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7B">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7C">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D">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7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6</w:t>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80">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81">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82">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83">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4">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85">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6">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7">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8">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89">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8A">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B">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C">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D">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8E">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8F">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7</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91">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2">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3">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94">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95">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96">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7">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98">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9">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A">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9B">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9C">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D">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E">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9F">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A0">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8</w:t>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W w:w="1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
              <w:gridCol w:w="246"/>
              <w:gridCol w:w="321"/>
              <w:gridCol w:w="246"/>
              <w:gridCol w:w="321"/>
              <w:tblGridChange w:id="0">
                <w:tblGrid>
                  <w:gridCol w:w="321"/>
                  <w:gridCol w:w="246"/>
                  <w:gridCol w:w="321"/>
                  <w:gridCol w:w="246"/>
                  <w:gridCol w:w="321"/>
                </w:tblGrid>
              </w:tblGridChange>
            </w:tblGrid>
            <w:tr>
              <w:trPr>
                <w:cantSplit w:val="0"/>
                <w:trHeight w:val="284" w:hRule="atLeast"/>
                <w:tblHeader w:val="0"/>
              </w:trPr>
              <w:tc>
                <w:tcPr>
                  <w:shd w:fill="7f7f7f" w:val="clear"/>
                </w:tcPr>
                <w:p w:rsidR="00000000" w:rsidDel="00000000" w:rsidP="00000000" w:rsidRDefault="00000000" w:rsidRPr="00000000" w14:paraId="000000A2">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A3">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4">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5">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6">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A7">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8">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A9">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A">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B">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AC">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D">
                  <w:pP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AE">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AF">
                  <w:pP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B0">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B1">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9</w:t>
            </w:r>
          </w:p>
        </w:tc>
      </w:tr>
    </w:tb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30j0zll" w:id="1"/>
      <w:bookmarkEnd w:id="1"/>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Respin-uri Avalanche cu Multiplier Bar (Bara de multiplicare)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Respin-uri Avalanche sunt declanșate atunci când apar combinații câștigătoare.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Respin-urilor Avalanche, simbolurile din combinația câștigătoare dispar și lasă loc pentru o avalanșă de simboluri venit de pe rolele de deasupra.</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câștig pe linia de plată umple,  un segment din Multiplier Bar (Bara de multiplicare), de la stânga la dreapta.</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parte din Multiplier Bar (Bara de multiplicare) conține șase segmente.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Multiplicatorii inițiali sunt x1, x2, x3, x4 și x5.</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Multiplicatorul maxim este x10.</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Respin-urile Avalanche continuă până nu mai există combinații câștigătoare.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sunt evaluate și sunt multiplicate cu multiplicatorul cel mai mare la care s-a ajuns în rundă. Multiplier Bar (Bara de multiplicare) se resetează după colectarea câștigului. În timpul rundei de Respin-uri Avalanche este folosit un set diferit de role.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-4444</wp:posOffset>
            </wp:positionV>
            <wp:extent cx="800000" cy="720000"/>
            <wp:effectExtent b="0" l="0" r="0" t="0"/>
            <wp:wrapSquare wrapText="bothSides" distB="0" distT="0" distL="114300" distR="114300"/>
            <wp:docPr descr="A picture containing light&#10;&#10;Description automatically generated" id="90" name="image34.png"/>
            <a:graphic>
              <a:graphicData uri="http://schemas.openxmlformats.org/drawingml/2006/picture">
                <pic:pic>
                  <pic:nvPicPr>
                    <pic:cNvPr descr="A picture containing light&#10;&#10;Description automatically generated" id="0" name="image34.png"/>
                    <pic:cNvPicPr preferRelativeResize="0"/>
                  </pic:nvPicPr>
                  <pic:blipFill>
                    <a:blip r:embed="rId8"/>
                    <a:srcRect b="0" l="0" r="0" t="0"/>
                    <a:stretch>
                      <a:fillRect/>
                    </a:stretch>
                  </pic:blipFill>
                  <pic:spPr>
                    <a:xfrm>
                      <a:off x="0" y="0"/>
                      <a:ext cx="800000" cy="720000"/>
                    </a:xfrm>
                    <a:prstGeom prst="rect"/>
                    <a:ln/>
                  </pic:spPr>
                </pic:pic>
              </a:graphicData>
            </a:graphic>
          </wp:anchor>
        </w:drawing>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simbolurile Multi.</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apare doar pe rolele 2, 3 și 4.</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Multi</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Multi înlocuiește celelalte simboluri, exceptând simbolul Wild. Fiecare apariție a simbolului Multi în timpul rundei de Respin-uri Avalanche, crește nivelul de multiplicatori +1 pe Bara de Multiplicare.</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-634</wp:posOffset>
            </wp:positionV>
            <wp:extent cx="792000" cy="792000"/>
            <wp:effectExtent b="0" l="0" r="0" t="0"/>
            <wp:wrapSquare wrapText="bothSides" distB="0" distT="0" distL="114300" distR="114300"/>
            <wp:docPr descr="Icon&#10;&#10;Description automatically generated" id="106" name="image6.png"/>
            <a:graphic>
              <a:graphicData uri="http://schemas.openxmlformats.org/drawingml/2006/picture">
                <pic:pic>
                  <pic:nvPicPr>
                    <pic:cNvPr descr="Icon&#10;&#10;Description automatically generated" id="0" name="image6.png"/>
                    <pic:cNvPicPr preferRelativeResize="0"/>
                  </pic:nvPicPr>
                  <pic:blipFill>
                    <a:blip r:embed="rId9"/>
                    <a:srcRect b="0" l="0" r="0" t="0"/>
                    <a:stretch>
                      <a:fillRect/>
                    </a:stretch>
                  </pic:blipFill>
                  <pic:spPr>
                    <a:xfrm>
                      <a:off x="0" y="0"/>
                      <a:ext cx="792000" cy="792000"/>
                    </a:xfrm>
                    <a:prstGeom prst="rect"/>
                    <a:ln/>
                  </pic:spPr>
                </pic:pic>
              </a:graphicData>
            </a:graphic>
          </wp:anchor>
        </w:drawing>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Multi apare doar pe rolele 1 și 5.</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Poți paria orice câștig care nu depășește suma de</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Opțiunea Gamble este bazată pe cărți de joc și este necesară ghicirea culorii următoarei cărți arătate.</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[per operator] ori în timpul unei opțiuni de joc.</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D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83"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D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D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8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D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D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85"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DA">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D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84"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DC">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Paytable</w:t>
      </w:r>
      <w:r w:rsidDel="00000000" w:rsidR="00000000" w:rsidRPr="00000000">
        <w:rPr>
          <w:rtl w:val="0"/>
        </w:rPr>
      </w:r>
    </w:p>
    <w:tbl>
      <w:tblPr>
        <w:tblStyle w:val="Table13"/>
        <w:tblW w:w="9360.0" w:type="dxa"/>
        <w:jc w:val="left"/>
        <w:tblLayout w:type="fixed"/>
        <w:tblLook w:val="0000"/>
      </w:tblPr>
      <w:tblGrid>
        <w:gridCol w:w="1530"/>
        <w:gridCol w:w="90"/>
        <w:gridCol w:w="1621"/>
        <w:gridCol w:w="2040"/>
        <w:gridCol w:w="2040"/>
        <w:gridCol w:w="2039"/>
        <w:tblGridChange w:id="0">
          <w:tblGrid>
            <w:gridCol w:w="1530"/>
            <w:gridCol w:w="90"/>
            <w:gridCol w:w="1621"/>
            <w:gridCol w:w="2040"/>
            <w:gridCol w:w="2040"/>
            <w:gridCol w:w="2039"/>
          </w:tblGrid>
        </w:tblGridChange>
      </w:tblGrid>
      <w:tr>
        <w:trPr>
          <w:cantSplit w:val="0"/>
          <w:tblHeader w:val="1"/>
        </w:trPr>
        <w:tc>
          <w:tcPr>
            <w:tcBorders>
              <w:bottom w:color="555555" w:space="0" w:sz="12" w:val="single"/>
            </w:tcBorders>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gridSpan w:val="2"/>
            <w:tcBorders>
              <w:bottom w:color="555555" w:space="0" w:sz="12" w:val="single"/>
            </w:tcBorders>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(5x)</w:t>
            </w:r>
          </w:p>
        </w:tc>
        <w:tc>
          <w:tcPr>
            <w:tcBorders>
              <w:bottom w:color="555555" w:space="0" w:sz="12" w:val="single"/>
            </w:tcBorders>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(4x)</w:t>
            </w:r>
          </w:p>
        </w:tc>
        <w:tc>
          <w:tcPr>
            <w:tcBorders>
              <w:bottom w:color="555555" w:space="0" w:sz="12" w:val="single"/>
            </w:tcBorders>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blHeader w:val="0"/>
        </w:trPr>
        <w:tc>
          <w:tcPr>
            <w:gridSpan w:val="2"/>
            <w:shd w:fill="auto" w:val="clear"/>
            <w:tcMar>
              <w:left w:w="75.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2000" cy="792000"/>
                  <wp:effectExtent b="0" l="0" r="0" t="0"/>
                  <wp:docPr descr="Icon&#10;&#10;Description automatically generated" id="89" name="image6.png"/>
                  <a:graphic>
                    <a:graphicData uri="http://schemas.openxmlformats.org/drawingml/2006/picture">
                      <pic:pic>
                        <pic:nvPicPr>
                          <pic:cNvPr descr="Icon&#10;&#10;Description automatically generated" id="0" name="image6.png"/>
                          <pic:cNvPicPr preferRelativeResize="0"/>
                        </pic:nvPicPr>
                        <pic:blipFill>
                          <a:blip r:embed="rId9"/>
                          <a:srcRect b="0" l="0" r="0" t="0"/>
                          <a:stretch>
                            <a:fillRect/>
                          </a:stretch>
                        </pic:blipFill>
                        <pic:spPr>
                          <a:xfrm>
                            <a:off x="0" y="0"/>
                            <a:ext cx="792000" cy="79200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88670" cy="791845"/>
                  <wp:effectExtent b="0" l="0" r="0" t="0"/>
                  <wp:docPr descr="Icon&#10;&#10;Description automatically generated" id="87" name="image10.png"/>
                  <a:graphic>
                    <a:graphicData uri="http://schemas.openxmlformats.org/drawingml/2006/picture">
                      <pic:pic>
                        <pic:nvPicPr>
                          <pic:cNvPr descr="Icon&#10;&#10;Description automatically generated" id="0" name="image10.png"/>
                          <pic:cNvPicPr preferRelativeResize="0"/>
                        </pic:nvPicPr>
                        <pic:blipFill>
                          <a:blip r:embed="rId14"/>
                          <a:srcRect b="0" l="0" r="0" t="0"/>
                          <a:stretch>
                            <a:fillRect/>
                          </a:stretch>
                        </pic:blipFill>
                        <pic:spPr>
                          <a:xfrm>
                            <a:off x="0" y="0"/>
                            <a:ext cx="788670" cy="79184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M/W</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(Simbolo Multi)</w:t>
            </w:r>
          </w:p>
        </w:tc>
        <w:tc>
          <w:tcPr>
            <w:shd w:fill="auto" w:val="clear"/>
            <w:tcMar>
              <w:left w:w="75.0" w:type="dxa"/>
            </w:tcM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gridSpan w:val="2"/>
            <w:shd w:fill="f2f2f2" w:val="clear"/>
            <w:tcMar>
              <w:left w:w="75.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800000" cy="720000"/>
                  <wp:effectExtent b="0" l="0" r="0" t="0"/>
                  <wp:docPr descr="A picture containing light&#10;&#10;Description automatically generated" id="95" name="image34.png"/>
                  <a:graphic>
                    <a:graphicData uri="http://schemas.openxmlformats.org/drawingml/2006/picture">
                      <pic:pic>
                        <pic:nvPicPr>
                          <pic:cNvPr descr="A picture containing light&#10;&#10;Description automatically generated" id="0" name="image34.png"/>
                          <pic:cNvPicPr preferRelativeResize="0"/>
                        </pic:nvPicPr>
                        <pic:blipFill>
                          <a:blip r:embed="rId8"/>
                          <a:srcRect b="0" l="0" r="0" t="0"/>
                          <a:stretch>
                            <a:fillRect/>
                          </a:stretch>
                        </pic:blipFill>
                        <pic:spPr>
                          <a:xfrm>
                            <a:off x="0" y="0"/>
                            <a:ext cx="80000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Curcubeul W</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(Simbolo Wild)</w:t>
            </w:r>
          </w:p>
        </w:tc>
        <w:tc>
          <w:tcPr>
            <w:shd w:fill="f2f2f2" w:val="clea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gridSpan w:val="2"/>
            <w:shd w:fill="ffffff" w:val="clear"/>
            <w:tcMar>
              <w:left w:w="75.0" w:type="dxa"/>
            </w:tcM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866639" cy="756000"/>
                  <wp:effectExtent b="0" l="0" r="0" t="0"/>
                  <wp:docPr descr="A picture containing text, light&#10;&#10;Description automatically generated" id="91" name="image20.png"/>
                  <a:graphic>
                    <a:graphicData uri="http://schemas.openxmlformats.org/drawingml/2006/picture">
                      <pic:pic>
                        <pic:nvPicPr>
                          <pic:cNvPr descr="A picture containing text, light&#10;&#10;Description automatically generated" id="0" name="image20.png"/>
                          <pic:cNvPicPr preferRelativeResize="0"/>
                        </pic:nvPicPr>
                        <pic:blipFill>
                          <a:blip r:embed="rId15"/>
                          <a:srcRect b="0" l="0" r="0" t="0"/>
                          <a:stretch>
                            <a:fillRect/>
                          </a:stretch>
                        </pic:blipFill>
                        <pic:spPr>
                          <a:xfrm>
                            <a:off x="0" y="0"/>
                            <a:ext cx="866639" cy="756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ffffff" w:val="clea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ffffff" w:val="cle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fffff" w:val="cle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blHeader w:val="0"/>
        </w:trPr>
        <w:tc>
          <w:tcPr>
            <w:gridSpan w:val="2"/>
            <w:shd w:fill="f2f2f2" w:val="clear"/>
            <w:tcMar>
              <w:left w:w="75.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68129" cy="792000"/>
                  <wp:effectExtent b="0" l="0" r="0" t="0"/>
                  <wp:docPr id="93"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668129" cy="79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Căpșună</w:t>
            </w:r>
          </w:p>
        </w:tc>
        <w:tc>
          <w:tcPr>
            <w:shd w:fill="f2f2f2" w:val="clea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2f2f2" w:val="cle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blHeader w:val="0"/>
        </w:trPr>
        <w:tc>
          <w:tcPr>
            <w:gridSpan w:val="2"/>
            <w:shd w:fill="ffffff" w:val="clear"/>
            <w:tcMar>
              <w:left w:w="75.0" w:type="dxa"/>
            </w:tcMa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29255" cy="792000"/>
                  <wp:effectExtent b="0" l="0" r="0" t="0"/>
                  <wp:docPr id="96"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629255" cy="792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Pară</w:t>
            </w:r>
          </w:p>
        </w:tc>
        <w:tc>
          <w:tcPr>
            <w:shd w:fill="ffffff" w:val="clear"/>
            <w:tcMar>
              <w:left w:w="75.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fffff" w:val="clea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blHeader w:val="0"/>
        </w:trPr>
        <w:tc>
          <w:tcPr>
            <w:gridSpan w:val="2"/>
            <w:shd w:fill="f2f2f2" w:val="clear"/>
            <w:tcMar>
              <w:left w:w="75.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59749" cy="756000"/>
                  <wp:effectExtent b="0" l="0" r="0" t="0"/>
                  <wp:docPr id="98"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759749" cy="756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w:t>
            </w:r>
          </w:p>
        </w:tc>
        <w:tc>
          <w:tcPr>
            <w:shd w:fill="f2f2f2" w:val="clear"/>
            <w:tcMar>
              <w:left w:w="75.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2f2f2" w:val="clea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blHeader w:val="0"/>
        </w:trPr>
        <w:tc>
          <w:tcPr>
            <w:gridSpan w:val="2"/>
            <w:shd w:fill="auto" w:val="clear"/>
            <w:tcMar>
              <w:left w:w="75.0" w:type="dxa"/>
            </w:tcMa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845174" cy="756000"/>
                  <wp:effectExtent b="0" l="0" r="0" t="0"/>
                  <wp:docPr descr="A close up of a flower&#10;&#10;Description automatically generated with low confidence" id="100" name="image24.png"/>
                  <a:graphic>
                    <a:graphicData uri="http://schemas.openxmlformats.org/drawingml/2006/picture">
                      <pic:pic>
                        <pic:nvPicPr>
                          <pic:cNvPr descr="A close up of a flower&#10;&#10;Description automatically generated with low confidence" id="0" name="image24.png"/>
                          <pic:cNvPicPr preferRelativeResize="0"/>
                        </pic:nvPicPr>
                        <pic:blipFill>
                          <a:blip r:embed="rId19"/>
                          <a:srcRect b="0" l="0" r="0" t="0"/>
                          <a:stretch>
                            <a:fillRect/>
                          </a:stretch>
                        </pic:blipFill>
                        <pic:spPr>
                          <a:xfrm>
                            <a:off x="0" y="0"/>
                            <a:ext cx="845174" cy="75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Strugurii</w:t>
            </w:r>
          </w:p>
        </w:tc>
        <w:tc>
          <w:tcPr>
            <w:shd w:fill="auto" w:val="clear"/>
            <w:tcMar>
              <w:left w:w="75.0" w:type="dxa"/>
            </w:tcMa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auto" w:val="clea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auto" w:val="cle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gridSpan w:val="2"/>
            <w:shd w:fill="f2f2f2" w:val="clear"/>
            <w:tcMar>
              <w:left w:w="75.0" w:type="dxa"/>
            </w:tcMa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91415" cy="756000"/>
                  <wp:effectExtent b="0" l="0" r="0" t="0"/>
                  <wp:docPr id="102" name="image19.png"/>
                  <a:graphic>
                    <a:graphicData uri="http://schemas.openxmlformats.org/drawingml/2006/picture">
                      <pic:pic>
                        <pic:nvPicPr>
                          <pic:cNvPr id="0" name="image19.png"/>
                          <pic:cNvPicPr preferRelativeResize="0"/>
                        </pic:nvPicPr>
                        <pic:blipFill>
                          <a:blip r:embed="rId20"/>
                          <a:srcRect b="0" l="0" r="0" t="0"/>
                          <a:stretch>
                            <a:fillRect/>
                          </a:stretch>
                        </pic:blipFill>
                        <pic:spPr>
                          <a:xfrm>
                            <a:off x="0" y="0"/>
                            <a:ext cx="691415" cy="756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shd w:fill="f2f2f2" w:val="clear"/>
            <w:tcMar>
              <w:left w:w="75.0" w:type="dxa"/>
            </w:tcMa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f2f2f2" w:val="clea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gridSpan w:val="2"/>
            <w:shd w:fill="auto" w:val="clear"/>
            <w:tcMar>
              <w:left w:w="75.0" w:type="dxa"/>
            </w:tcMa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2131" cy="756000"/>
                  <wp:effectExtent b="0" l="0" r="0" t="0"/>
                  <wp:docPr descr="A picture containing clipart&#10;&#10;Description automatically generated" id="103" name="image30.png"/>
                  <a:graphic>
                    <a:graphicData uri="http://schemas.openxmlformats.org/drawingml/2006/picture">
                      <pic:pic>
                        <pic:nvPicPr>
                          <pic:cNvPr descr="A picture containing clipart&#10;&#10;Description automatically generated" id="0" name="image30.png"/>
                          <pic:cNvPicPr preferRelativeResize="0"/>
                        </pic:nvPicPr>
                        <pic:blipFill>
                          <a:blip r:embed="rId21"/>
                          <a:srcRect b="0" l="0" r="0" t="0"/>
                          <a:stretch>
                            <a:fillRect/>
                          </a:stretch>
                        </pic:blipFill>
                        <pic:spPr>
                          <a:xfrm>
                            <a:off x="0" y="0"/>
                            <a:ext cx="732131" cy="75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Portocale</w:t>
            </w:r>
          </w:p>
        </w:tc>
        <w:tc>
          <w:tcPr>
            <w:shd w:fill="auto" w:val="clear"/>
            <w:tcMar>
              <w:left w:w="75.0" w:type="dxa"/>
            </w:tcMa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auto" w:val="clea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0.25x</w:t>
            </w:r>
          </w:p>
        </w:tc>
      </w:tr>
      <w:tr>
        <w:trPr>
          <w:cantSplit w:val="0"/>
          <w:tblHeader w:val="0"/>
        </w:trPr>
        <w:tc>
          <w:tcPr>
            <w:gridSpan w:val="2"/>
            <w:shd w:fill="f2f2f2" w:val="clear"/>
            <w:tcMar>
              <w:left w:w="75.0" w:type="dxa"/>
            </w:tcMa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73738" cy="756000"/>
                  <wp:effectExtent b="0" l="0" r="0" t="0"/>
                  <wp:docPr descr="A lemon with water droplets on it&#10;&#10;Description automatically generated with medium confidence" id="104" name="image16.png"/>
                  <a:graphic>
                    <a:graphicData uri="http://schemas.openxmlformats.org/drawingml/2006/picture">
                      <pic:pic>
                        <pic:nvPicPr>
                          <pic:cNvPr descr="A lemon with water droplets on it&#10;&#10;Description automatically generated with medium confidence" id="0" name="image16.png"/>
                          <pic:cNvPicPr preferRelativeResize="0"/>
                        </pic:nvPicPr>
                        <pic:blipFill>
                          <a:blip r:embed="rId22"/>
                          <a:srcRect b="0" l="0" r="0" t="0"/>
                          <a:stretch>
                            <a:fillRect/>
                          </a:stretch>
                        </pic:blipFill>
                        <pic:spPr>
                          <a:xfrm>
                            <a:off x="0" y="0"/>
                            <a:ext cx="673738" cy="756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shd w:fill="f2f2f2" w:val="clear"/>
            <w:tcMar>
              <w:left w:w="75.0" w:type="dxa"/>
            </w:tcMa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f2f2f2" w:val="clea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0.25x</w:t>
            </w:r>
          </w:p>
        </w:tc>
      </w:tr>
      <w:tr>
        <w:trPr>
          <w:cantSplit w:val="0"/>
          <w:tblHeader w:val="0"/>
        </w:trPr>
        <w:tc>
          <w:tcPr>
            <w:gridSpan w:val="2"/>
            <w:shd w:fill="auto" w:val="clear"/>
            <w:tcMar>
              <w:left w:w="75.0" w:type="dxa"/>
            </w:tcM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834211" cy="756000"/>
                  <wp:effectExtent b="0" l="0" r="0" t="0"/>
                  <wp:docPr descr="A close-up of some cherries&#10;&#10;Description automatically generated with medium confidence" id="105" name="image32.png"/>
                  <a:graphic>
                    <a:graphicData uri="http://schemas.openxmlformats.org/drawingml/2006/picture">
                      <pic:pic>
                        <pic:nvPicPr>
                          <pic:cNvPr descr="A close-up of some cherries&#10;&#10;Description automatically generated with medium confidence" id="0" name="image32.png"/>
                          <pic:cNvPicPr preferRelativeResize="0"/>
                        </pic:nvPicPr>
                        <pic:blipFill>
                          <a:blip r:embed="rId23"/>
                          <a:srcRect b="0" l="0" r="0" t="0"/>
                          <a:stretch>
                            <a:fillRect/>
                          </a:stretch>
                        </pic:blipFill>
                        <pic:spPr>
                          <a:xfrm>
                            <a:off x="0" y="0"/>
                            <a:ext cx="834211" cy="75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Cireașă</w:t>
            </w:r>
          </w:p>
        </w:tc>
        <w:tc>
          <w:tcPr>
            <w:shd w:fill="auto" w:val="clear"/>
            <w:tcMar>
              <w:left w:w="75.0" w:type="dxa"/>
            </w:tcMa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auto" w:val="clea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0.25x</w:t>
            </w:r>
          </w:p>
        </w:tc>
      </w:tr>
    </w:tbl>
    <w:p w:rsidR="00000000" w:rsidDel="00000000" w:rsidP="00000000" w:rsidRDefault="00000000" w:rsidRPr="00000000" w14:paraId="0000013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14"/>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shd w:fill="ffffff" w:val="clear"/>
            <w:tcMar>
              <w:left w:w="75.0" w:type="dxa"/>
            </w:tcM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76316"/>
                  <wp:effectExtent b="0" l="0" r="0" t="0"/>
                  <wp:docPr id="107"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466790" cy="476316"/>
                          </a:xfrm>
                          <a:prstGeom prst="rect"/>
                          <a:ln/>
                        </pic:spPr>
                      </pic:pic>
                    </a:graphicData>
                  </a:graphic>
                </wp:inline>
              </w:drawing>
            </w:r>
            <w:r w:rsidDel="00000000" w:rsidR="00000000" w:rsidRPr="00000000">
              <w:rPr>
                <w:rtl w:val="0"/>
              </w:rPr>
            </w:r>
          </w:p>
        </w:tc>
        <w:tc>
          <w:tcPr>
            <w:shd w:fill="ffffff" w:val="clear"/>
            <w:tcMar>
              <w:left w:w="75.0" w:type="dxa"/>
            </w:tcM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MENIU</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deschide meniul jocului.</w:t>
            </w:r>
          </w:p>
        </w:tc>
      </w:tr>
      <w:tr>
        <w:trPr>
          <w:cantSplit w:val="0"/>
          <w:tblHeader w:val="0"/>
        </w:trPr>
        <w:tc>
          <w:tcPr>
            <w:shd w:fill="f2f2f2" w:val="clear"/>
            <w:tcMar>
              <w:left w:w="75.0" w:type="dxa"/>
            </w:tcM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76316" cy="476316"/>
                  <wp:effectExtent b="0" l="0" r="0" t="0"/>
                  <wp:docPr descr="Icon&#10;&#10;Description automatically generated" id="71" name="image29.png"/>
                  <a:graphic>
                    <a:graphicData uri="http://schemas.openxmlformats.org/drawingml/2006/picture">
                      <pic:pic>
                        <pic:nvPicPr>
                          <pic:cNvPr descr="Icon&#10;&#10;Description automatically generated" id="0" name="image29.png"/>
                          <pic:cNvPicPr preferRelativeResize="0"/>
                        </pic:nvPicPr>
                        <pic:blipFill>
                          <a:blip r:embed="rId25"/>
                          <a:srcRect b="0" l="0" r="0" t="0"/>
                          <a:stretch>
                            <a:fillRect/>
                          </a:stretch>
                        </pic:blipFill>
                        <pic:spPr>
                          <a:xfrm>
                            <a:off x="0" y="0"/>
                            <a:ext cx="476316" cy="476316"/>
                          </a:xfrm>
                          <a:prstGeom prst="rect"/>
                          <a:ln/>
                        </pic:spPr>
                      </pic:pic>
                    </a:graphicData>
                  </a:graphic>
                </wp:inline>
              </w:drawing>
            </w:r>
            <w:r w:rsidDel="00000000" w:rsidR="00000000" w:rsidRPr="00000000">
              <w:rPr>
                <w:rtl w:val="0"/>
              </w:rPr>
            </w:r>
          </w:p>
        </w:tc>
        <w:tc>
          <w:tcPr>
            <w:shd w:fill="f2f2f2" w:val="clear"/>
            <w:tcMar>
              <w:left w:w="75.0" w:type="dxa"/>
            </w:tcM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ffffff" w:val="clear"/>
            <w:tcMar>
              <w:left w:w="75.0" w:type="dxa"/>
            </w:tcMa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476316" cy="476316"/>
                  <wp:effectExtent b="0" l="0" r="0" t="0"/>
                  <wp:docPr id="72" name="image17.png"/>
                  <a:graphic>
                    <a:graphicData uri="http://schemas.openxmlformats.org/drawingml/2006/picture">
                      <pic:pic>
                        <pic:nvPicPr>
                          <pic:cNvPr id="0" name="image17.png"/>
                          <pic:cNvPicPr preferRelativeResize="0"/>
                        </pic:nvPicPr>
                        <pic:blipFill>
                          <a:blip r:embed="rId26"/>
                          <a:srcRect b="0" l="0" r="0" t="0"/>
                          <a:stretch>
                            <a:fillRect/>
                          </a:stretch>
                        </pic:blipFill>
                        <pic:spPr>
                          <a:xfrm>
                            <a:off x="0" y="0"/>
                            <a:ext cx="476316" cy="476316"/>
                          </a:xfrm>
                          <a:prstGeom prst="rect"/>
                          <a:ln/>
                        </pic:spPr>
                      </pic:pic>
                    </a:graphicData>
                  </a:graphic>
                </wp:inline>
              </w:drawing>
            </w:r>
            <w:r w:rsidDel="00000000" w:rsidR="00000000" w:rsidRPr="00000000">
              <w:rPr>
                <w:rtl w:val="0"/>
              </w:rPr>
            </w:r>
          </w:p>
        </w:tc>
        <w:tc>
          <w:tcPr>
            <w:shd w:fill="ffffff" w:val="clear"/>
            <w:tcMar>
              <w:left w:w="75.0" w:type="dxa"/>
            </w:tcM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SETĂRI</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deschide căsuța de dialog pentru Setări.</w:t>
            </w:r>
            <w:r w:rsidDel="00000000" w:rsidR="00000000" w:rsidRPr="00000000">
              <w:rPr>
                <w:rtl w:val="0"/>
              </w:rPr>
            </w:r>
          </w:p>
        </w:tc>
      </w:tr>
      <w:tr>
        <w:trPr>
          <w:cantSplit w:val="0"/>
          <w:tblHeader w:val="0"/>
        </w:trPr>
        <w:tc>
          <w:tcPr>
            <w:shd w:fill="f2f2f2" w:val="clear"/>
            <w:tcMar>
              <w:left w:w="75.0" w:type="dxa"/>
            </w:tcM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descr="A picture containing text, close&#10;&#10;Description automatically generated" id="73" name="image14.png"/>
                  <a:graphic>
                    <a:graphicData uri="http://schemas.openxmlformats.org/drawingml/2006/picture">
                      <pic:pic>
                        <pic:nvPicPr>
                          <pic:cNvPr descr="A picture containing text, close&#10;&#10;Description automatically generated" id="0" name="image14.png"/>
                          <pic:cNvPicPr preferRelativeResize="0"/>
                        </pic:nvPicPr>
                        <pic:blipFill>
                          <a:blip r:embed="rId27"/>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f2f2f2" w:val="clear"/>
            <w:tcMar>
              <w:left w:w="75.0" w:type="dxa"/>
            </w:tcM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74"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AJUTOR</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deschide pagina de ajutor.</w:t>
            </w:r>
          </w:p>
        </w:tc>
      </w:tr>
      <w:tr>
        <w:trPr>
          <w:cantSplit w:val="0"/>
          <w:tblHeader w:val="0"/>
        </w:trPr>
        <w:tc>
          <w:tcPr>
            <w:shd w:fill="eeeeee" w:val="clear"/>
            <w:tcMar>
              <w:left w:w="75.0" w:type="dxa"/>
            </w:tcM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76316" cy="476316"/>
                  <wp:effectExtent b="0" l="0" r="0" t="0"/>
                  <wp:docPr descr="Icon&#10;&#10;Description automatically generated" id="75" name="image5.png"/>
                  <a:graphic>
                    <a:graphicData uri="http://schemas.openxmlformats.org/drawingml/2006/picture">
                      <pic:pic>
                        <pic:nvPicPr>
                          <pic:cNvPr descr="Icon&#10;&#10;Description automatically generated" id="0" name="image5.png"/>
                          <pic:cNvPicPr preferRelativeResize="0"/>
                        </pic:nvPicPr>
                        <pic:blipFill>
                          <a:blip r:embed="rId29"/>
                          <a:srcRect b="0" l="0" r="0" t="0"/>
                          <a:stretch>
                            <a:fillRect/>
                          </a:stretch>
                        </pic:blipFill>
                        <pic:spPr>
                          <a:xfrm>
                            <a:off x="0" y="0"/>
                            <a:ext cx="476316" cy="476316"/>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476316" cy="476316"/>
                  <wp:effectExtent b="0" l="0" r="0" t="0"/>
                  <wp:docPr descr="Icon&#10;&#10;Description automatically generated" id="76" name="image31.png"/>
                  <a:graphic>
                    <a:graphicData uri="http://schemas.openxmlformats.org/drawingml/2006/picture">
                      <pic:pic>
                        <pic:nvPicPr>
                          <pic:cNvPr descr="Icon&#10;&#10;Description automatically generated" id="0" name="image31.png"/>
                          <pic:cNvPicPr preferRelativeResize="0"/>
                        </pic:nvPicPr>
                        <pic:blipFill>
                          <a:blip r:embed="rId30"/>
                          <a:srcRect b="0" l="0" r="0" t="0"/>
                          <a:stretch>
                            <a:fillRect/>
                          </a:stretch>
                        </pic:blipFill>
                        <pic:spPr>
                          <a:xfrm>
                            <a:off x="0" y="0"/>
                            <a:ext cx="476316" cy="476316"/>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HOME</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53292" cy="457200"/>
                  <wp:effectExtent b="0" l="0" r="0" t="0"/>
                  <wp:docPr id="77" name="image13.png"/>
                  <a:graphic>
                    <a:graphicData uri="http://schemas.openxmlformats.org/drawingml/2006/picture">
                      <pic:pic>
                        <pic:nvPicPr>
                          <pic:cNvPr id="0" name="image13.png"/>
                          <pic:cNvPicPr preferRelativeResize="0"/>
                        </pic:nvPicPr>
                        <pic:blipFill>
                          <a:blip r:embed="rId31"/>
                          <a:srcRect b="0" l="0" r="0" t="0"/>
                          <a:stretch>
                            <a:fillRect/>
                          </a:stretch>
                        </pic:blipFill>
                        <pic:spPr>
                          <a:xfrm>
                            <a:off x="0" y="0"/>
                            <a:ext cx="1353292" cy="457200"/>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BILANȚ</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câmpul afișează bilanțul curent.</w:t>
            </w:r>
          </w:p>
        </w:tc>
      </w:tr>
      <w:tr>
        <w:trPr>
          <w:cantSplit w:val="0"/>
          <w:tblHeader w:val="0"/>
        </w:trPr>
        <w:tc>
          <w:tcPr>
            <w:tcMar>
              <w:left w:w="75.0" w:type="dxa"/>
            </w:tcMa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53292" cy="457200"/>
                  <wp:effectExtent b="0" l="0" r="0" t="0"/>
                  <wp:docPr id="78" name="image18.png"/>
                  <a:graphic>
                    <a:graphicData uri="http://schemas.openxmlformats.org/drawingml/2006/picture">
                      <pic:pic>
                        <pic:nvPicPr>
                          <pic:cNvPr id="0" name="image18.png"/>
                          <pic:cNvPicPr preferRelativeResize="0"/>
                        </pic:nvPicPr>
                        <pic:blipFill>
                          <a:blip r:embed="rId32"/>
                          <a:srcRect b="0" l="0" r="0" t="0"/>
                          <a:stretch>
                            <a:fillRect/>
                          </a:stretch>
                        </pic:blipFill>
                        <pic:spPr>
                          <a:xfrm>
                            <a:off x="0" y="0"/>
                            <a:ext cx="1353292" cy="45720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PARIU</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afișează pariul current și poate fi folosit pentru ajustarea acestuia.</w:t>
            </w:r>
          </w:p>
        </w:tc>
      </w:tr>
      <w:tr>
        <w:trPr>
          <w:cantSplit w:val="0"/>
          <w:tblHeader w:val="0"/>
        </w:trPr>
        <w:tc>
          <w:tcPr>
            <w:shd w:fill="eeeeee" w:val="clear"/>
            <w:tcMar>
              <w:left w:w="75.0" w:type="dxa"/>
            </w:tcMa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66978" cy="457200"/>
                  <wp:effectExtent b="0" l="0" r="0" t="0"/>
                  <wp:docPr id="79" name="image3.jpg"/>
                  <a:graphic>
                    <a:graphicData uri="http://schemas.openxmlformats.org/drawingml/2006/picture">
                      <pic:pic>
                        <pic:nvPicPr>
                          <pic:cNvPr id="0" name="image3.jpg"/>
                          <pic:cNvPicPr preferRelativeResize="0"/>
                        </pic:nvPicPr>
                        <pic:blipFill>
                          <a:blip r:embed="rId33"/>
                          <a:srcRect b="0" l="0" r="0" t="0"/>
                          <a:stretch>
                            <a:fillRect/>
                          </a:stretch>
                        </pic:blipFill>
                        <pic:spPr>
                          <a:xfrm>
                            <a:off x="0" y="0"/>
                            <a:ext cx="1366978" cy="457200"/>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CÂȘTIG</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câmpul afișează plățile castigate pentru runda de joc curentă.</w:t>
            </w:r>
          </w:p>
        </w:tc>
      </w:tr>
      <w:tr>
        <w:trPr>
          <w:cantSplit w:val="0"/>
          <w:tblHeader w:val="0"/>
        </w:trPr>
        <w:tc>
          <w:tcPr>
            <w:tcMar>
              <w:left w:w="75.0" w:type="dxa"/>
            </w:tcM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7368" cy="360000"/>
                  <wp:effectExtent b="0" l="0" r="0" t="0"/>
                  <wp:docPr descr="A picture containing text, mirror, car mirror&#10;&#10;Description automatically generated" id="80" name="image12.png"/>
                  <a:graphic>
                    <a:graphicData uri="http://schemas.openxmlformats.org/drawingml/2006/picture">
                      <pic:pic>
                        <pic:nvPicPr>
                          <pic:cNvPr descr="A picture containing text, mirror, car mirror&#10;&#10;Description automatically generated" id="0" name="image12.png"/>
                          <pic:cNvPicPr preferRelativeResize="0"/>
                        </pic:nvPicPr>
                        <pic:blipFill>
                          <a:blip r:embed="rId34"/>
                          <a:srcRect b="0" l="0" r="0" t="0"/>
                          <a:stretch>
                            <a:fillRect/>
                          </a:stretch>
                        </pic:blipFill>
                        <pic:spPr>
                          <a:xfrm>
                            <a:off x="0" y="0"/>
                            <a:ext cx="587368" cy="36000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91428" cy="360000"/>
                  <wp:effectExtent b="0" l="0" r="0" t="0"/>
                  <wp:docPr descr="Icon&#10;&#10;Description automatically generated" id="86" name="image4.png"/>
                  <a:graphic>
                    <a:graphicData uri="http://schemas.openxmlformats.org/drawingml/2006/picture">
                      <pic:pic>
                        <pic:nvPicPr>
                          <pic:cNvPr descr="Icon&#10;&#10;Description automatically generated" id="0" name="image4.png"/>
                          <pic:cNvPicPr preferRelativeResize="0"/>
                        </pic:nvPicPr>
                        <pic:blipFill>
                          <a:blip r:embed="rId35"/>
                          <a:srcRect b="0" l="0" r="0" t="0"/>
                          <a:stretch>
                            <a:fillRect/>
                          </a:stretch>
                        </pic:blipFill>
                        <pic:spPr>
                          <a:xfrm>
                            <a:off x="0" y="0"/>
                            <a:ext cx="591428" cy="360000"/>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GAMBLE</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declanșează opțiunea Gamble. Disponibilă în cazul unui câștig dacă nu a fost atinsă nicio limită.</w:t>
            </w:r>
          </w:p>
        </w:tc>
      </w:tr>
      <w:tr>
        <w:trPr>
          <w:cantSplit w:val="0"/>
          <w:tblHeader w:val="0"/>
        </w:trPr>
        <w:tc>
          <w:tcPr>
            <w:tcMar>
              <w:left w:w="75.0" w:type="dxa"/>
            </w:tcMa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2781" cy="504000"/>
                  <wp:effectExtent b="0" l="0" r="0" t="0"/>
                  <wp:docPr descr="A picture containing mirror&#10;&#10;Description automatically generated" id="88" name="image7.png"/>
                  <a:graphic>
                    <a:graphicData uri="http://schemas.openxmlformats.org/drawingml/2006/picture">
                      <pic:pic>
                        <pic:nvPicPr>
                          <pic:cNvPr descr="A picture containing mirror&#10;&#10;Description automatically generated" id="0" name="image7.png"/>
                          <pic:cNvPicPr preferRelativeResize="0"/>
                        </pic:nvPicPr>
                        <pic:blipFill>
                          <a:blip r:embed="rId36"/>
                          <a:srcRect b="0" l="0" r="0" t="0"/>
                          <a:stretch>
                            <a:fillRect/>
                          </a:stretch>
                        </pic:blipFill>
                        <pic:spPr>
                          <a:xfrm>
                            <a:off x="0" y="0"/>
                            <a:ext cx="872781" cy="50400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SPIN</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declanșează jocul la setarea de pariu curentă.</w:t>
            </w:r>
          </w:p>
        </w:tc>
      </w:tr>
      <w:tr>
        <w:trPr>
          <w:cantSplit w:val="0"/>
          <w:tblHeader w:val="0"/>
        </w:trPr>
        <w:tc>
          <w:tcPr>
            <w:shd w:fill="eeeeee" w:val="clear"/>
            <w:tcMar>
              <w:left w:w="75.0" w:type="dxa"/>
            </w:tcMa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6635" cy="504000"/>
                  <wp:effectExtent b="0" l="0" r="0" t="0"/>
                  <wp:docPr id="92" name="image33.png"/>
                  <a:graphic>
                    <a:graphicData uri="http://schemas.openxmlformats.org/drawingml/2006/picture">
                      <pic:pic>
                        <pic:nvPicPr>
                          <pic:cNvPr id="0" name="image33.png"/>
                          <pic:cNvPicPr preferRelativeResize="0"/>
                        </pic:nvPicPr>
                        <pic:blipFill>
                          <a:blip r:embed="rId37"/>
                          <a:srcRect b="0" l="0" r="0" t="0"/>
                          <a:stretch>
                            <a:fillRect/>
                          </a:stretch>
                        </pic:blipFill>
                        <pic:spPr>
                          <a:xfrm>
                            <a:off x="0" y="0"/>
                            <a:ext cx="866635" cy="504000"/>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STOP</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oprește rapid rolele. Este disponibil când rolele se învârtesc.</w:t>
            </w:r>
          </w:p>
        </w:tc>
      </w:tr>
      <w:tr>
        <w:trPr>
          <w:cantSplit w:val="0"/>
          <w:tblHeader w:val="0"/>
        </w:trPr>
        <w:tc>
          <w:tcPr>
            <w:tcMar>
              <w:left w:w="75.0" w:type="dxa"/>
            </w:tcM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BARA DE SPAȚIU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poate fi folosită ca buton de </w:t>
            </w: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sau </w:t>
            </w: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STOP.</w:t>
            </w:r>
            <w:r w:rsidDel="00000000" w:rsidR="00000000" w:rsidRPr="00000000">
              <w:rPr>
                <w:rtl w:val="0"/>
              </w:rPr>
            </w:r>
          </w:p>
        </w:tc>
      </w:tr>
      <w:tr>
        <w:trPr>
          <w:cantSplit w:val="0"/>
          <w:tblHeader w:val="0"/>
        </w:trPr>
        <w:tc>
          <w:tcPr>
            <w:shd w:fill="eeeeee" w:val="clear"/>
            <w:tcMar>
              <w:left w:w="75.0" w:type="dxa"/>
            </w:tcM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7368" cy="360000"/>
                  <wp:effectExtent b="0" l="0" r="0" t="0"/>
                  <wp:docPr descr="A picture containing text, mirror, car mirror&#10;&#10;Description automatically generated" id="94" name="image25.png"/>
                  <a:graphic>
                    <a:graphicData uri="http://schemas.openxmlformats.org/drawingml/2006/picture">
                      <pic:pic>
                        <pic:nvPicPr>
                          <pic:cNvPr descr="A picture containing text, mirror, car mirror&#10;&#10;Description automatically generated" id="0" name="image25.png"/>
                          <pic:cNvPicPr preferRelativeResize="0"/>
                        </pic:nvPicPr>
                        <pic:blipFill>
                          <a:blip r:embed="rId38"/>
                          <a:srcRect b="0" l="0" r="0" t="0"/>
                          <a:stretch>
                            <a:fillRect/>
                          </a:stretch>
                        </pic:blipFill>
                        <pic:spPr>
                          <a:xfrm>
                            <a:off x="0" y="0"/>
                            <a:ext cx="587368" cy="360000"/>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5001" cy="360000"/>
                  <wp:effectExtent b="0" l="0" r="0" t="0"/>
                  <wp:docPr descr="Icon&#10;&#10;Description automatically generated" id="97" name="image27.png"/>
                  <a:graphic>
                    <a:graphicData uri="http://schemas.openxmlformats.org/drawingml/2006/picture">
                      <pic:pic>
                        <pic:nvPicPr>
                          <pic:cNvPr descr="Icon&#10;&#10;Description automatically generated" id="0" name="image27.png"/>
                          <pic:cNvPicPr preferRelativeResize="0"/>
                        </pic:nvPicPr>
                        <pic:blipFill>
                          <a:blip r:embed="rId39"/>
                          <a:srcRect b="0" l="0" r="0" t="0"/>
                          <a:stretch>
                            <a:fillRect/>
                          </a:stretch>
                        </pic:blipFill>
                        <pic:spPr>
                          <a:xfrm>
                            <a:off x="0" y="0"/>
                            <a:ext cx="585001" cy="36000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97857" cy="360000"/>
                  <wp:effectExtent b="0" l="0" r="0" t="0"/>
                  <wp:docPr descr="A picture containing text, mirror, car mirror&#10;&#10;Description automatically generated" id="99" name="image28.png"/>
                  <a:graphic>
                    <a:graphicData uri="http://schemas.openxmlformats.org/drawingml/2006/picture">
                      <pic:pic>
                        <pic:nvPicPr>
                          <pic:cNvPr descr="A picture containing text, mirror, car mirror&#10;&#10;Description automatically generated" id="0" name="image28.png"/>
                          <pic:cNvPicPr preferRelativeResize="0"/>
                        </pic:nvPicPr>
                        <pic:blipFill>
                          <a:blip r:embed="rId40"/>
                          <a:srcRect b="0" l="0" r="0" t="0"/>
                          <a:stretch>
                            <a:fillRect/>
                          </a:stretch>
                        </pic:blipFill>
                        <pic:spPr>
                          <a:xfrm>
                            <a:off x="0" y="0"/>
                            <a:ext cx="597857" cy="360000"/>
                          </a:xfrm>
                          <a:prstGeom prst="rect"/>
                          <a:ln/>
                        </pic:spPr>
                      </pic:pic>
                    </a:graphicData>
                  </a:graphic>
                </wp:inline>
              </w:drawing>
            </w:r>
            <w:r w:rsidDel="00000000" w:rsidR="00000000" w:rsidRPr="00000000">
              <w:rPr>
                <w:rtl w:val="0"/>
              </w:rPr>
            </w:r>
          </w:p>
        </w:tc>
        <w:tc>
          <w:tcPr>
            <w:shd w:fill="eeeeee" w:val="clear"/>
            <w:tcMar>
              <w:left w:w="75.0" w:type="dxa"/>
            </w:tcM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COLECTEAZĂ</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creditează câștigul către bilanț. Disponibil după fiecare câștig, dacă Autoplay este pornit și în timpul unui joc Gamble.</w:t>
            </w:r>
          </w:p>
        </w:tc>
      </w:tr>
      <w:tr>
        <w:trPr>
          <w:cantSplit w:val="0"/>
          <w:tblHeader w:val="0"/>
        </w:trPr>
        <w:tc>
          <w:tcPr>
            <w:tcMar>
              <w:left w:w="75.0" w:type="dxa"/>
            </w:tcM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466790" cy="466790"/>
                  <wp:effectExtent b="0" l="0" r="0" t="0"/>
                  <wp:docPr id="101" name="image21.png"/>
                  <a:graphic>
                    <a:graphicData uri="http://schemas.openxmlformats.org/drawingml/2006/picture">
                      <pic:pic>
                        <pic:nvPicPr>
                          <pic:cNvPr id="0" name="image21.png"/>
                          <pic:cNvPicPr preferRelativeResize="0"/>
                        </pic:nvPicPr>
                        <pic:blipFill>
                          <a:blip r:embed="rId41"/>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SUNET</w:t>
            </w: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 butonul comută volumul sunetului.</w:t>
            </w:r>
          </w:p>
        </w:tc>
      </w:tr>
    </w:tbl>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tl w:val="0"/>
        </w:rPr>
        <w:t xml:space="preserve">INFORMAȚII ADIȚIONALE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Media teoretică de returnare la jucător este de 85.05%, 86.54%, 88.03%, 89.02%, 90.03%, 91.02%, 92.02%, 93.03%, 94.03%, 95.02%, 96.03%, 97.02%, 98.02%.</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2" w:type="default"/>
      <w:headerReference r:id="rId43" w:type="even"/>
      <w:footerReference r:id="rId44" w:type="even"/>
      <w:pgSz w:h="16845" w:w="11910" w:orient="portrait"/>
      <w:pgMar w:bottom="450" w:top="90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8">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8 Fruit Multi</w:t>
          </w:r>
        </w:p>
      </w:tc>
    </w:tr>
  </w:tbl>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Gold O`Clock</w:t>
          </w:r>
        </w:p>
      </w:tc>
    </w:tr>
  </w:tbl>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A577E"/>
  </w:style>
  <w:style w:type="paragraph" w:styleId="Heading1">
    <w:name w:val="heading 1"/>
    <w:link w:val="Heading1Char"/>
    <w:uiPriority w:val="9"/>
    <w:qFormat w:val="1"/>
    <w:rsid w:val="003F7A10"/>
    <w:pPr>
      <w:outlineLvl w:val="0"/>
    </w:pPr>
  </w:style>
  <w:style w:type="paragraph" w:styleId="Heading2">
    <w:name w:val="heading 2"/>
    <w:qFormat w:val="1"/>
    <w:rsid w:val="003F7A10"/>
    <w:pPr>
      <w:outlineLvl w:val="1"/>
    </w:pPr>
  </w:style>
  <w:style w:type="paragraph" w:styleId="Heading3">
    <w:name w:val="heading 3"/>
    <w:qFormat w:val="1"/>
    <w:rsid w:val="003F7A10"/>
    <w:pPr>
      <w:outlineLvl w:val="2"/>
    </w:pPr>
  </w:style>
  <w:style w:type="paragraph" w:styleId="Heading4">
    <w:name w:val="heading 4"/>
    <w:qFormat w:val="1"/>
    <w:rsid w:val="003F7A10"/>
    <w:pPr>
      <w:outlineLvl w:val="3"/>
    </w:pPr>
  </w:style>
  <w:style w:type="paragraph" w:styleId="Heading5">
    <w:name w:val="heading 5"/>
    <w:qFormat w:val="1"/>
    <w:rsid w:val="003F7A10"/>
    <w:pPr>
      <w:outlineLvl w:val="4"/>
    </w:pPr>
  </w:style>
  <w:style w:type="paragraph" w:styleId="Heading6">
    <w:name w:val="heading 6"/>
    <w:qFormat w:val="1"/>
    <w:rsid w:val="003F7A1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3F7A10"/>
    <w:rPr>
      <w:sz w:val="24"/>
      <w:szCs w:val="24"/>
    </w:rPr>
  </w:style>
  <w:style w:type="character" w:styleId="variablepageHeader" w:customStyle="1">
    <w:name w:val="variable_pageHeader"/>
    <w:rsid w:val="003F7A10"/>
    <w:rPr>
      <w:color w:val="000000"/>
      <w:sz w:val="18"/>
      <w:szCs w:val="18"/>
    </w:rPr>
  </w:style>
  <w:style w:type="paragraph" w:styleId="p1" w:customStyle="1">
    <w:name w:val="p_1"/>
    <w:rsid w:val="003F7A10"/>
    <w:pPr>
      <w:spacing w:before="240"/>
    </w:pPr>
    <w:rPr>
      <w:sz w:val="24"/>
      <w:szCs w:val="24"/>
    </w:rPr>
  </w:style>
  <w:style w:type="paragraph" w:styleId="divfooterLeft" w:customStyle="1">
    <w:name w:val="div_footerLeft"/>
    <w:rsid w:val="003F7A10"/>
    <w:rPr>
      <w:sz w:val="18"/>
      <w:szCs w:val="18"/>
    </w:rPr>
  </w:style>
  <w:style w:type="paragraph" w:styleId="divfooterRight" w:customStyle="1">
    <w:name w:val="div_footerRight"/>
    <w:rsid w:val="003F7A10"/>
    <w:pPr>
      <w:jc w:val="right"/>
    </w:pPr>
    <w:rPr>
      <w:sz w:val="18"/>
      <w:szCs w:val="18"/>
    </w:rPr>
  </w:style>
  <w:style w:type="paragraph" w:styleId="divfooterCenter" w:customStyle="1">
    <w:name w:val="div_footerCenter"/>
    <w:rsid w:val="003F7A10"/>
    <w:pPr>
      <w:jc w:val="center"/>
    </w:pPr>
    <w:rPr>
      <w:sz w:val="18"/>
      <w:szCs w:val="18"/>
    </w:rPr>
  </w:style>
  <w:style w:type="paragraph" w:styleId="h1" w:customStyle="1">
    <w:name w:val="h1"/>
    <w:basedOn w:val="Heading1"/>
    <w:rsid w:val="003F7A1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3F7A10"/>
    <w:pPr>
      <w:tabs>
        <w:tab w:val="right" w:leader="dot" w:pos="7900"/>
      </w:tabs>
    </w:pPr>
    <w:rPr>
      <w:b w:val="1"/>
      <w:bCs w:val="1"/>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styleId="divdocumentTitle" w:customStyle="1">
    <w:name w:val="div_documentTitle"/>
    <w:rsid w:val="003F7A10"/>
    <w:rPr>
      <w:rFonts w:ascii="DINPro-Light" w:cs="DINPro-Light" w:hAnsi="DINPro-Light"/>
      <w:color w:val="0a1e5f"/>
      <w:sz w:val="72"/>
      <w:szCs w:val="72"/>
    </w:rPr>
  </w:style>
  <w:style w:type="character" w:styleId="variable" w:customStyle="1">
    <w:name w:val="variable"/>
    <w:rsid w:val="003F7A10"/>
    <w:rPr>
      <w:color w:val="0a1e5f"/>
      <w:sz w:val="72"/>
      <w:szCs w:val="72"/>
    </w:rPr>
  </w:style>
  <w:style w:type="paragraph" w:styleId="body" w:customStyle="1">
    <w:name w:val="body"/>
    <w:rsid w:val="003F7A10"/>
    <w:pPr>
      <w:spacing w:line="0" w:lineRule="atLeast"/>
    </w:pPr>
    <w:rPr>
      <w:sz w:val="24"/>
      <w:szCs w:val="24"/>
    </w:rPr>
  </w:style>
  <w:style w:type="character" w:styleId="variable1" w:customStyle="1">
    <w:name w:val="variable_1"/>
    <w:rsid w:val="003F7A10"/>
    <w:rPr>
      <w:color w:val="000000"/>
      <w:sz w:val="24"/>
      <w:szCs w:val="24"/>
    </w:rPr>
  </w:style>
  <w:style w:type="character" w:styleId="spansectionTitle" w:customStyle="1">
    <w:name w:val="span_sectionTitle"/>
    <w:rsid w:val="003F7A10"/>
    <w:rPr>
      <w:b w:val="1"/>
      <w:bCs w:val="1"/>
      <w:smallCaps w:val="1"/>
      <w:color w:val="000000"/>
      <w:sz w:val="24"/>
      <w:szCs w:val="24"/>
    </w:rPr>
  </w:style>
  <w:style w:type="character" w:styleId="spanitalic" w:customStyle="1">
    <w:name w:val="span_italic"/>
    <w:rsid w:val="003F7A10"/>
    <w:rPr>
      <w:i w:val="1"/>
      <w:iCs w:val="1"/>
      <w:color w:val="000000"/>
      <w:sz w:val="24"/>
      <w:szCs w:val="24"/>
    </w:rPr>
  </w:style>
  <w:style w:type="paragraph" w:styleId="td" w:customStyle="1">
    <w:name w:val="td"/>
    <w:rsid w:val="003F7A10"/>
    <w:rPr>
      <w:b w:val="1"/>
      <w:bCs w:val="1"/>
      <w:sz w:val="24"/>
      <w:szCs w:val="24"/>
    </w:rPr>
  </w:style>
  <w:style w:type="paragraph" w:styleId="ppaylineCount1" w:customStyle="1">
    <w:name w:val="p_paylineCount1"/>
    <w:rsid w:val="003F7A10"/>
    <w:pPr>
      <w:jc w:val="center"/>
    </w:pPr>
    <w:rPr>
      <w:b w:val="1"/>
      <w:bCs w:val="1"/>
      <w:sz w:val="24"/>
      <w:szCs w:val="24"/>
    </w:rPr>
  </w:style>
  <w:style w:type="paragraph" w:styleId="td1" w:customStyle="1">
    <w:name w:val="td_1"/>
    <w:rsid w:val="003F7A10"/>
    <w:rPr>
      <w:sz w:val="24"/>
      <w:szCs w:val="24"/>
    </w:rPr>
  </w:style>
  <w:style w:type="paragraph" w:styleId="ppaylineCount" w:customStyle="1">
    <w:name w:val="p_paylineCount"/>
    <w:rsid w:val="003F7A10"/>
    <w:pPr>
      <w:jc w:val="center"/>
    </w:pPr>
    <w:rPr>
      <w:sz w:val="24"/>
      <w:szCs w:val="24"/>
    </w:rPr>
  </w:style>
  <w:style w:type="paragraph" w:styleId="ppaylineCount10" w:customStyle="1">
    <w:name w:val="p_paylineCount_1"/>
    <w:rsid w:val="003F7A10"/>
    <w:pPr>
      <w:jc w:val="center"/>
    </w:pPr>
    <w:rPr>
      <w:b w:val="1"/>
      <w:bCs w:val="1"/>
      <w:sz w:val="24"/>
      <w:szCs w:val="24"/>
    </w:rPr>
  </w:style>
  <w:style w:type="character" w:styleId="spansymbol" w:customStyle="1">
    <w:name w:val="span_symbol"/>
    <w:rsid w:val="003F7A10"/>
    <w:rPr>
      <w:rFonts w:ascii="Courier New" w:cs="Courier New" w:hAnsi="Courier New"/>
      <w:b w:val="1"/>
      <w:bCs w:val="1"/>
      <w:color w:val="000000"/>
      <w:sz w:val="24"/>
      <w:szCs w:val="24"/>
    </w:rPr>
  </w:style>
  <w:style w:type="character" w:styleId="spanbutton" w:customStyle="1">
    <w:name w:val="span_button"/>
    <w:rsid w:val="003F7A10"/>
    <w:rPr>
      <w:b w:val="1"/>
      <w:bCs w:val="1"/>
      <w:color w:val="000000"/>
      <w:sz w:val="24"/>
      <w:szCs w:val="24"/>
    </w:rPr>
  </w:style>
  <w:style w:type="paragraph" w:styleId="th" w:customStyle="1">
    <w:name w:val="th"/>
    <w:rsid w:val="003F7A10"/>
    <w:rPr>
      <w:b w:val="1"/>
      <w:bCs w:val="1"/>
      <w:sz w:val="24"/>
      <w:szCs w:val="24"/>
    </w:rPr>
  </w:style>
  <w:style w:type="paragraph" w:styleId="tdshaded" w:customStyle="1">
    <w:name w:val="td_shaded"/>
    <w:rsid w:val="003F7A10"/>
    <w:rPr>
      <w:b w:val="1"/>
      <w:bCs w:val="1"/>
      <w:sz w:val="24"/>
      <w:szCs w:val="24"/>
    </w:rPr>
  </w:style>
  <w:style w:type="paragraph" w:styleId="tdshaded1" w:customStyle="1">
    <w:name w:val="td_shaded_1"/>
    <w:rsid w:val="003F7A10"/>
    <w:rPr>
      <w:sz w:val="24"/>
      <w:szCs w:val="24"/>
    </w:rPr>
  </w:style>
  <w:style w:type="paragraph" w:styleId="p2" w:customStyle="1">
    <w:name w:val="p_2"/>
    <w:rsid w:val="003F7A10"/>
    <w:rPr>
      <w:b w:val="1"/>
      <w:bCs w:val="1"/>
      <w:sz w:val="24"/>
      <w:szCs w:val="24"/>
    </w:rPr>
  </w:style>
  <w:style w:type="paragraph" w:styleId="Header">
    <w:name w:val="header"/>
    <w:basedOn w:val="Normal"/>
    <w:link w:val="HeaderChar"/>
    <w:rsid w:val="00530392"/>
    <w:pPr>
      <w:tabs>
        <w:tab w:val="center" w:pos="4680"/>
        <w:tab w:val="right" w:pos="9360"/>
      </w:tabs>
    </w:pPr>
  </w:style>
  <w:style w:type="character" w:styleId="HeaderChar" w:customStyle="1">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styleId="FooterChar" w:customStyle="1">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val="1"/>
    <w:rsid w:val="00B17772"/>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rsid w:val="00B17772"/>
    <w:rPr>
      <w:rFonts w:ascii="Microsoft Sans Serif" w:cs="Microsoft Sans Serif" w:eastAsia="Microsoft Sans Serif" w:hAnsi="Microsoft Sans Serif"/>
      <w:sz w:val="24"/>
      <w:szCs w:val="24"/>
      <w:lang w:bidi="en-US"/>
    </w:rPr>
  </w:style>
  <w:style w:type="paragraph" w:styleId="TableParagraph" w:customStyle="1">
    <w:name w:val="Table Paragraph"/>
    <w:basedOn w:val="Normal"/>
    <w:uiPriority w:val="1"/>
    <w:qFormat w:val="1"/>
    <w:rsid w:val="00B17772"/>
    <w:pPr>
      <w:widowControl w:val="0"/>
      <w:autoSpaceDE w:val="0"/>
      <w:autoSpaceDN w:val="0"/>
    </w:pPr>
    <w:rPr>
      <w:rFonts w:ascii="Microsoft Sans Serif" w:cs="Microsoft Sans Serif" w:eastAsia="Microsoft Sans Serif" w:hAnsi="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cs="Times New Roman" w:eastAsia="Calibri" w:hAnsi="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78380E"/>
    <w:pPr>
      <w:spacing w:after="100" w:afterAutospacing="1" w:before="100" w:beforeAutospacing="1"/>
    </w:pPr>
    <w:rPr>
      <w:rFonts w:ascii="Times New Roman" w:cs="Times New Roman" w:eastAsia="Times New Roman" w:hAnsi="Times New Roman"/>
      <w:sz w:val="24"/>
      <w:szCs w:val="24"/>
    </w:rPr>
  </w:style>
  <w:style w:type="character" w:styleId="BookTitle">
    <w:name w:val="Book Title"/>
    <w:basedOn w:val="DefaultParagraphFont"/>
    <w:qFormat w:val="1"/>
    <w:rsid w:val="003B08C8"/>
    <w:rPr>
      <w:rFonts w:cs="Calibri Light" w:asciiTheme="majorHAnsi" w:eastAsiaTheme="majorEastAsia" w:hAnsiTheme="majorHAnsi" w:hint="default"/>
      <w:b w:val="1"/>
      <w:bCs w:val="0"/>
      <w:i w:val="1"/>
      <w:iCs w:val="0"/>
      <w:sz w:val="24"/>
      <w:szCs w:val="24"/>
    </w:rPr>
  </w:style>
  <w:style w:type="table" w:styleId="PlainTable4">
    <w:name w:val="Plain Table 4"/>
    <w:basedOn w:val="TableNormal"/>
    <w:rsid w:val="003B08C8"/>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character" w:styleId="Heading1Char" w:customStyle="1">
    <w:name w:val="Heading 1 Char"/>
    <w:basedOn w:val="DefaultParagraphFont"/>
    <w:link w:val="Heading1"/>
    <w:uiPriority w:val="9"/>
    <w:rsid w:val="003B08C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9">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0">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1">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2">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8.png"/><Relationship Id="rId20" Type="http://schemas.openxmlformats.org/officeDocument/2006/relationships/image" Target="media/image19.png"/><Relationship Id="rId42" Type="http://schemas.openxmlformats.org/officeDocument/2006/relationships/header" Target="header1.xml"/><Relationship Id="rId41" Type="http://schemas.openxmlformats.org/officeDocument/2006/relationships/image" Target="media/image21.png"/><Relationship Id="rId22" Type="http://schemas.openxmlformats.org/officeDocument/2006/relationships/image" Target="media/image16.png"/><Relationship Id="rId44" Type="http://schemas.openxmlformats.org/officeDocument/2006/relationships/footer" Target="footer1.xml"/><Relationship Id="rId21" Type="http://schemas.openxmlformats.org/officeDocument/2006/relationships/image" Target="media/image30.png"/><Relationship Id="rId43" Type="http://schemas.openxmlformats.org/officeDocument/2006/relationships/header" Target="header2.xml"/><Relationship Id="rId24" Type="http://schemas.openxmlformats.org/officeDocument/2006/relationships/image" Target="media/image22.png"/><Relationship Id="rId23" Type="http://schemas.openxmlformats.org/officeDocument/2006/relationships/image" Target="media/image3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17.png"/><Relationship Id="rId25" Type="http://schemas.openxmlformats.org/officeDocument/2006/relationships/image" Target="media/image29.png"/><Relationship Id="rId28" Type="http://schemas.openxmlformats.org/officeDocument/2006/relationships/image" Target="media/image2.png"/><Relationship Id="rId27" Type="http://schemas.openxmlformats.org/officeDocument/2006/relationships/image" Target="media/image1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5.png"/><Relationship Id="rId7" Type="http://schemas.openxmlformats.org/officeDocument/2006/relationships/image" Target="media/image35.png"/><Relationship Id="rId8" Type="http://schemas.openxmlformats.org/officeDocument/2006/relationships/image" Target="media/image34.png"/><Relationship Id="rId31" Type="http://schemas.openxmlformats.org/officeDocument/2006/relationships/image" Target="media/image13.png"/><Relationship Id="rId30" Type="http://schemas.openxmlformats.org/officeDocument/2006/relationships/image" Target="media/image31.png"/><Relationship Id="rId11" Type="http://schemas.openxmlformats.org/officeDocument/2006/relationships/image" Target="media/image1.png"/><Relationship Id="rId33" Type="http://schemas.openxmlformats.org/officeDocument/2006/relationships/image" Target="media/image3.jpg"/><Relationship Id="rId10" Type="http://schemas.openxmlformats.org/officeDocument/2006/relationships/image" Target="media/image9.png"/><Relationship Id="rId32" Type="http://schemas.openxmlformats.org/officeDocument/2006/relationships/image" Target="media/image18.png"/><Relationship Id="rId13" Type="http://schemas.openxmlformats.org/officeDocument/2006/relationships/image" Target="media/image8.png"/><Relationship Id="rId35" Type="http://schemas.openxmlformats.org/officeDocument/2006/relationships/image" Target="media/image4.png"/><Relationship Id="rId12" Type="http://schemas.openxmlformats.org/officeDocument/2006/relationships/image" Target="media/image11.png"/><Relationship Id="rId34" Type="http://schemas.openxmlformats.org/officeDocument/2006/relationships/image" Target="media/image12.png"/><Relationship Id="rId15" Type="http://schemas.openxmlformats.org/officeDocument/2006/relationships/image" Target="media/image20.png"/><Relationship Id="rId37" Type="http://schemas.openxmlformats.org/officeDocument/2006/relationships/image" Target="media/image33.png"/><Relationship Id="rId14" Type="http://schemas.openxmlformats.org/officeDocument/2006/relationships/image" Target="media/image10.png"/><Relationship Id="rId36" Type="http://schemas.openxmlformats.org/officeDocument/2006/relationships/image" Target="media/image7.png"/><Relationship Id="rId17" Type="http://schemas.openxmlformats.org/officeDocument/2006/relationships/image" Target="media/image23.png"/><Relationship Id="rId39" Type="http://schemas.openxmlformats.org/officeDocument/2006/relationships/image" Target="media/image27.png"/><Relationship Id="rId16" Type="http://schemas.openxmlformats.org/officeDocument/2006/relationships/image" Target="media/image26.png"/><Relationship Id="rId38" Type="http://schemas.openxmlformats.org/officeDocument/2006/relationships/image" Target="media/image25.png"/><Relationship Id="rId19" Type="http://schemas.openxmlformats.org/officeDocument/2006/relationships/image" Target="media/image24.png"/><Relationship Id="rId1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edY/l2L4KAvi+v+gY9zbshOMNg==">CgMxLjAyCGguZ2pkZ3hzMgloLjMwajB6bGwyCWguMWZvYjl0ZTgAciExaUZ6ckRuQUtPZkhobkxnTWR2VDk2b2Y5eUlseXhtUG4=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2024-02-15T11:22:00Z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