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4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6 Fruits</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 Fruits</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video cu 5 role, având ca opțiune de simbolul Scatter.</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5 linii fixe de plată.</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Scatter sunt plătite pentru orice poziție o au pe ecran.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 doar cel mai mare câștig de pe linia de plată sau per combinație de tip scatter.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Scatter sunt adăugate la câștigurile de pe linia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br w:type="textWrapping"/>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0"/>
          <w:szCs w:val="20"/>
          <w:u w:val="none"/>
          <w:shd w:fill="auto" w:val="clear"/>
          <w:vertAlign w:val="baseline"/>
          <w:rtl w:val="0"/>
        </w:rPr>
        <w:br w:type="textWrapping"/>
        <w:t xml:space="preserve">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95.07% (joc) + </w:t>
      </w:r>
      <w:r w:rsidDel="00000000" w:rsidR="00000000" w:rsidRPr="00000000">
        <w:rPr>
          <w:rFonts w:ascii="DIN Pro Regular" w:cs="DIN Pro Regular" w:eastAsia="DIN Pro Regular" w:hAnsi="DIN Pro Regular"/>
          <w:sz w:val="24"/>
          <w:szCs w:val="24"/>
          <w:rtl w:val="0"/>
        </w:rPr>
        <w:t xml:space="preserve">1</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(Synot Progressive Bonus)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5943600" cy="3343275"/>
            <wp:effectExtent b="0" l="0" r="0" t="0"/>
            <wp:docPr descr="A screenshot of a video game&#10;&#10;Description automatically generated" id="64" name="image28.png"/>
            <a:graphic>
              <a:graphicData uri="http://schemas.openxmlformats.org/drawingml/2006/picture">
                <pic:pic>
                  <pic:nvPicPr>
                    <pic:cNvPr descr="A screenshot of a video game&#10;&#10;Description automatically generated" id="0" name="image28.png"/>
                    <pic:cNvPicPr preferRelativeResize="0"/>
                  </pic:nvPicPr>
                  <pic:blipFill>
                    <a:blip r:embed="rId7"/>
                    <a:srcRect b="0" l="0" r="0" t="0"/>
                    <a:stretch>
                      <a:fillRect/>
                    </a:stretch>
                  </pic:blipFill>
                  <pic:spPr>
                    <a:xfrm>
                      <a:off x="0" y="0"/>
                      <a:ext cx="5943600" cy="3343275"/>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6">
      <w:pPr>
        <w:rPr>
          <w:rFonts w:ascii="DIN Pro Regular" w:cs="DIN Pro Regular" w:eastAsia="DIN Pro Regular" w:hAnsi="DIN Pro Regular"/>
          <w:i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7">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5 linii fixe de plată.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360.0" w:type="dxa"/>
        <w:jc w:val="left"/>
        <w:tblLayout w:type="fixed"/>
        <w:tblLook w:val="04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Mar>
              <w:top w:w="0.0" w:type="dxa"/>
              <w:left w:w="75.0" w:type="dxa"/>
              <w:bottom w:w="0.0" w:type="dxa"/>
              <w:right w:w="10.0" w:type="dxa"/>
            </w:tcMa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w:t>
                  </w:r>
                </w:p>
              </w:tc>
            </w:tr>
          </w:tbl>
          <w:p w:rsidR="00000000" w:rsidDel="00000000" w:rsidP="00000000" w:rsidRDefault="00000000" w:rsidRPr="00000000" w14:paraId="0000002C">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75.0" w:type="dxa"/>
                          <w:bottom w:w="0.0" w:type="dxa"/>
                          <w:right w:w="0.0" w:type="dxa"/>
                        </w:tcMa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w:t>
                  </w:r>
                </w:p>
              </w:tc>
            </w:tr>
          </w:tbl>
          <w:p w:rsidR="00000000" w:rsidDel="00000000" w:rsidP="00000000" w:rsidRDefault="00000000" w:rsidRPr="00000000" w14:paraId="0000003F">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
              <w:tblW w:w="174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41"/>
              <w:tblGridChange w:id="0">
                <w:tblGrid>
                  <w:gridCol w:w="174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8"/>
                    <w:tblW w:w="1725.0" w:type="dxa"/>
                    <w:jc w:val="left"/>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0" w:val="nil"/>
                          <w:left w:color="000000" w:space="0" w:sz="0" w:val="nil"/>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75.0" w:type="dxa"/>
                          <w:bottom w:w="0.0" w:type="dxa"/>
                          <w:right w:w="0.0" w:type="dxa"/>
                        </w:tcMa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0" w:val="nil"/>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Mar>
                          <w:top w:w="0.0" w:type="dxa"/>
                          <w:left w:w="75.0" w:type="dxa"/>
                          <w:bottom w:w="0.0" w:type="dxa"/>
                          <w:right w:w="0.0" w:type="dxa"/>
                        </w:tcMa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0" w:val="nil"/>
                          <w:bottom w:color="000000" w:space="0" w:sz="0" w:val="nil"/>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808080" w:val="clear"/>
                        <w:tcMar>
                          <w:top w:w="0.0" w:type="dxa"/>
                          <w:left w:w="75.0" w:type="dxa"/>
                          <w:bottom w:w="0.0" w:type="dxa"/>
                          <w:right w:w="0.0" w:type="dxa"/>
                        </w:tcMa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51">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52">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sz w:val="24"/>
                <w:szCs w:val="24"/>
                <w:rtl w:val="0"/>
              </w:rPr>
              <w:t xml:space="preserve">3</w:t>
            </w: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w:t>
                  </w:r>
                </w:p>
              </w:tc>
            </w:tr>
          </w:tbl>
          <w:p w:rsidR="00000000" w:rsidDel="00000000" w:rsidP="00000000" w:rsidRDefault="00000000" w:rsidRPr="00000000" w14:paraId="00000065">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1"/>
              <w:tblW w:w="16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88"/>
              <w:tblGridChange w:id="0">
                <w:tblGrid>
                  <w:gridCol w:w="16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2"/>
                    <w:tblW w:w="1725.0" w:type="dxa"/>
                    <w:jc w:val="left"/>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0" w:val="nil"/>
                          <w:left w:color="000000" w:space="0" w:sz="0" w:val="nil"/>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75.0" w:type="dxa"/>
                          <w:bottom w:w="0.0" w:type="dxa"/>
                          <w:right w:w="0.0" w:type="dxa"/>
                        </w:tcM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6"/>
                            <w:szCs w:val="26"/>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0" w:val="nil"/>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Mar>
                          <w:top w:w="0.0" w:type="dxa"/>
                          <w:left w:w="75.0" w:type="dxa"/>
                          <w:bottom w:w="0.0" w:type="dxa"/>
                          <w:right w:w="0.0" w:type="dxa"/>
                        </w:tcMa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6"/>
                            <w:szCs w:val="26"/>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0" w:val="nil"/>
                          <w:bottom w:color="000000" w:space="0" w:sz="0" w:val="nil"/>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tcMar>
                          <w:top w:w="0.0" w:type="dxa"/>
                          <w:left w:w="75.0" w:type="dxa"/>
                          <w:bottom w:w="0.0" w:type="dxa"/>
                          <w:right w:w="0.0" w:type="dxa"/>
                        </w:tcMa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tcMar>
                          <w:top w:w="0.0" w:type="dxa"/>
                          <w:left w:w="75.0" w:type="dxa"/>
                          <w:bottom w:w="0.0" w:type="dxa"/>
                          <w:right w:w="0.0" w:type="dxa"/>
                        </w:tcMa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tcMar>
                          <w:top w:w="0.0" w:type="dxa"/>
                          <w:left w:w="75.0" w:type="dxa"/>
                          <w:bottom w:w="0.0" w:type="dxa"/>
                          <w:right w:w="0.0" w:type="dxa"/>
                        </w:tcMa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808080" w:val="clear"/>
                        <w:tcMar>
                          <w:top w:w="0.0" w:type="dxa"/>
                          <w:left w:w="75.0" w:type="dxa"/>
                          <w:bottom w:w="0.0" w:type="dxa"/>
                          <w:right w:w="0.0" w:type="dxa"/>
                        </w:tcMa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6"/>
                            <w:szCs w:val="26"/>
                            <w:u w:val="none"/>
                            <w:shd w:fill="auto" w:val="clear"/>
                            <w:vertAlign w:val="baseline"/>
                          </w:rPr>
                        </w:pPr>
                        <w:r w:rsidDel="00000000" w:rsidR="00000000" w:rsidRPr="00000000">
                          <w:rPr>
                            <w:rtl w:val="0"/>
                          </w:rPr>
                        </w:r>
                      </w:p>
                    </w:tc>
                  </w:tr>
                </w:tbl>
                <w:p w:rsidR="00000000" w:rsidDel="00000000" w:rsidP="00000000" w:rsidRDefault="00000000" w:rsidRPr="00000000" w14:paraId="00000077">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78">
            <w:pPr>
              <w:jc w:val="center"/>
              <w:rPr>
                <w:rFonts w:ascii="DIN Pro Regular" w:cs="DIN Pro Regular" w:eastAsia="DIN Pro Regular" w:hAnsi="DIN Pro Regular"/>
                <w:sz w:val="26"/>
                <w:szCs w:val="26"/>
              </w:rPr>
            </w:pPr>
            <w:r w:rsidDel="00000000" w:rsidR="00000000" w:rsidRPr="00000000">
              <w:rPr>
                <w:rFonts w:ascii="DIN Pro Regular" w:cs="DIN Pro Regular" w:eastAsia="DIN Pro Regular" w:hAnsi="DIN Pro Regular"/>
                <w:sz w:val="26"/>
                <w:szCs w:val="26"/>
                <w:rtl w:val="0"/>
              </w:rPr>
              <w:t xml:space="preserve">5</w:t>
            </w:r>
          </w:p>
        </w:tc>
      </w:tr>
    </w:tbl>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Poți paria orice câștig care nu depășește suma de [per operator].</w:t>
        <w:br w:type="textWrapping"/>
        <w:t xml:space="preserve">The Opțiunea Gamble este bazată pe cărți de joc și este necesară ghicirea culorii următoarei cărți arătate.</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br w:type="textWrapping"/>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 în timpul unei opțiuni de joc.</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3"/>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84">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66"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5">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86">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65"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7">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88">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68"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9">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8A">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67"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B">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declanșat în timpul jocului SYNOT Free Round Bonus.</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14"/>
        <w:tblW w:w="9173.0" w:type="dxa"/>
        <w:jc w:val="center"/>
        <w:tblLayout w:type="fixed"/>
        <w:tblLook w:val="0400"/>
      </w:tblPr>
      <w:tblGrid>
        <w:gridCol w:w="1528"/>
        <w:gridCol w:w="1833"/>
        <w:gridCol w:w="1453"/>
        <w:gridCol w:w="1453"/>
        <w:gridCol w:w="1453"/>
        <w:gridCol w:w="1453"/>
        <w:tblGridChange w:id="0">
          <w:tblGrid>
            <w:gridCol w:w="1528"/>
            <w:gridCol w:w="1833"/>
            <w:gridCol w:w="1453"/>
            <w:gridCol w:w="1453"/>
            <w:gridCol w:w="1453"/>
            <w:gridCol w:w="1453"/>
          </w:tblGrid>
        </w:tblGridChange>
      </w:tblGrid>
      <w:tr>
        <w:trPr>
          <w:cantSplit w:val="0"/>
          <w:tblHeader w:val="1"/>
        </w:trPr>
        <w:tc>
          <w:tcPr>
            <w:tcBorders>
              <w:top w:color="000000" w:space="0" w:sz="0" w:val="nil"/>
              <w:left w:color="000000" w:space="0" w:sz="0" w:val="nil"/>
              <w:bottom w:color="555555" w:space="0" w:sz="12" w:val="single"/>
              <w:right w:color="000000" w:space="0" w:sz="0" w:val="nil"/>
            </w:tcBorders>
            <w:vAlign w:val="cente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Grafică</w:t>
            </w:r>
          </w:p>
        </w:tc>
        <w:tc>
          <w:tcPr>
            <w:tcBorders>
              <w:top w:color="000000" w:space="0" w:sz="0" w:val="nil"/>
              <w:left w:color="000000" w:space="0" w:sz="0" w:val="nil"/>
              <w:bottom w:color="555555" w:space="0" w:sz="12" w:val="single"/>
              <w:right w:color="000000" w:space="0" w:sz="0" w:val="nil"/>
            </w:tcBorders>
            <w:vAlign w:val="cente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top w:color="000000" w:space="0" w:sz="0" w:val="nil"/>
              <w:left w:color="000000" w:space="0" w:sz="0" w:val="nil"/>
              <w:bottom w:color="555555" w:space="0" w:sz="12" w:val="single"/>
              <w:right w:color="000000" w:space="0" w:sz="0" w:val="nil"/>
            </w:tcBorders>
            <w:vAlign w:val="cente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(5x)</w:t>
            </w:r>
          </w:p>
        </w:tc>
        <w:tc>
          <w:tcPr>
            <w:tcBorders>
              <w:top w:color="000000" w:space="0" w:sz="0" w:val="nil"/>
              <w:left w:color="000000" w:space="0" w:sz="0" w:val="nil"/>
              <w:bottom w:color="555555" w:space="0" w:sz="12" w:val="single"/>
              <w:right w:color="000000" w:space="0" w:sz="0" w:val="nil"/>
            </w:tcBorders>
            <w:vAlign w:val="cente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(4x)</w:t>
            </w:r>
          </w:p>
        </w:tc>
        <w:tc>
          <w:tcPr>
            <w:tcBorders>
              <w:top w:color="000000" w:space="0" w:sz="0" w:val="nil"/>
              <w:left w:color="000000" w:space="0" w:sz="0" w:val="nil"/>
              <w:bottom w:color="555555" w:space="0" w:sz="12" w:val="single"/>
              <w:right w:color="000000" w:space="0" w:sz="0" w:val="nil"/>
            </w:tcBorders>
            <w:vAlign w:val="cente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(3x)</w:t>
            </w:r>
          </w:p>
        </w:tc>
        <w:tc>
          <w:tcPr>
            <w:tcBorders>
              <w:top w:color="000000" w:space="0" w:sz="0" w:val="nil"/>
              <w:left w:color="000000" w:space="0" w:sz="0" w:val="nil"/>
              <w:bottom w:color="555555" w:space="0" w:sz="12" w:val="single"/>
              <w:right w:color="000000" w:space="0" w:sz="0" w:val="nil"/>
            </w:tcBorders>
            <w:vAlign w:val="cente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(2x)</w:t>
            </w:r>
          </w:p>
        </w:tc>
      </w:tr>
      <w:tr>
        <w:trPr>
          <w:cantSplit w:val="0"/>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0890" cy="770890"/>
                  <wp:effectExtent b="0" l="0" r="0" t="0"/>
                  <wp:docPr id="70" name="image25.png"/>
                  <a:graphic>
                    <a:graphicData uri="http://schemas.openxmlformats.org/drawingml/2006/picture">
                      <pic:pic>
                        <pic:nvPicPr>
                          <pic:cNvPr id="0" name="image25.png"/>
                          <pic:cNvPicPr preferRelativeResize="0"/>
                        </pic:nvPicPr>
                        <pic:blipFill>
                          <a:blip r:embed="rId12"/>
                          <a:srcRect b="0" l="0" r="0" t="0"/>
                          <a:stretch>
                            <a:fillRect/>
                          </a:stretch>
                        </pic:blipFill>
                        <pic:spPr>
                          <a:xfrm>
                            <a:off x="0" y="0"/>
                            <a:ext cx="770890" cy="77089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Stea</w:t>
              <w:br w:type="textWrapping"/>
              <w:t xml:space="preserve">(Simbolul Scatter)</w:t>
            </w:r>
          </w:p>
        </w:tc>
        <w:tc>
          <w:tcPr>
            <w:shd w:fill="eeeeee" w:val="clear"/>
            <w:tcMar>
              <w:top w:w="0.0" w:type="dxa"/>
              <w:left w:w="75.0" w:type="dxa"/>
              <w:bottom w:w="0.0" w:type="dxa"/>
              <w:right w:w="10.0" w:type="dxa"/>
            </w:tcMar>
            <w:vAlign w:val="cente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50x</w:t>
            </w:r>
          </w:p>
        </w:tc>
        <w:tc>
          <w:tcPr>
            <w:shd w:fill="eeeeee" w:val="clear"/>
            <w:tcMar>
              <w:top w:w="0.0" w:type="dxa"/>
              <w:left w:w="75.0" w:type="dxa"/>
              <w:bottom w:w="0.0" w:type="dxa"/>
              <w:right w:w="10.0" w:type="dxa"/>
            </w:tcMar>
            <w:vAlign w:val="cente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shd w:fill="eeeeee" w:val="clear"/>
            <w:tcMar>
              <w:top w:w="0.0" w:type="dxa"/>
              <w:left w:w="75.0" w:type="dxa"/>
              <w:bottom w:w="0.0" w:type="dxa"/>
              <w:right w:w="10.0" w:type="dxa"/>
            </w:tcMa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eeeeee" w:val="clear"/>
            <w:tcMar>
              <w:top w:w="0.0" w:type="dxa"/>
              <w:left w:w="75.0" w:type="dxa"/>
              <w:bottom w:w="0.0" w:type="dxa"/>
              <w:right w:w="10.0" w:type="dxa"/>
            </w:tcMa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tcMar>
              <w:top w:w="0.0" w:type="dxa"/>
              <w:left w:w="75.0" w:type="dxa"/>
              <w:bottom w:w="0.0" w:type="dxa"/>
              <w:right w:w="10.0" w:type="dxa"/>
            </w:tcMar>
            <w:vAlign w:val="cente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0890" cy="770890"/>
                  <wp:effectExtent b="0" l="0" r="0" t="0"/>
                  <wp:docPr id="69" name="image13.png"/>
                  <a:graphic>
                    <a:graphicData uri="http://schemas.openxmlformats.org/drawingml/2006/picture">
                      <pic:pic>
                        <pic:nvPicPr>
                          <pic:cNvPr id="0" name="image13.png"/>
                          <pic:cNvPicPr preferRelativeResize="0"/>
                        </pic:nvPicPr>
                        <pic:blipFill>
                          <a:blip r:embed="rId13"/>
                          <a:srcRect b="0" l="0" r="0" t="0"/>
                          <a:stretch>
                            <a:fillRect/>
                          </a:stretch>
                        </pic:blipFill>
                        <pic:spPr>
                          <a:xfrm>
                            <a:off x="0" y="0"/>
                            <a:ext cx="770890" cy="77089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Șapte</w:t>
            </w:r>
          </w:p>
        </w:tc>
        <w:tc>
          <w:tcPr>
            <w:tcMar>
              <w:top w:w="0.0" w:type="dxa"/>
              <w:left w:w="75.0" w:type="dxa"/>
              <w:bottom w:w="0.0" w:type="dxa"/>
              <w:right w:w="10.0" w:type="dxa"/>
            </w:tcMar>
            <w:vAlign w:val="cente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1000x</w:t>
            </w:r>
          </w:p>
        </w:tc>
        <w:tc>
          <w:tcPr>
            <w:tcMar>
              <w:top w:w="0.0" w:type="dxa"/>
              <w:left w:w="75.0" w:type="dxa"/>
              <w:bottom w:w="0.0" w:type="dxa"/>
              <w:right w:w="10.0" w:type="dxa"/>
            </w:tcMa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200x</w:t>
            </w:r>
          </w:p>
        </w:tc>
        <w:tc>
          <w:tcPr>
            <w:tcMar>
              <w:top w:w="0.0" w:type="dxa"/>
              <w:left w:w="75.0" w:type="dxa"/>
              <w:bottom w:w="0.0" w:type="dxa"/>
              <w:right w:w="10.0" w:type="dxa"/>
            </w:tcMar>
            <w:vAlign w:val="cente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tcMar>
              <w:top w:w="0.0" w:type="dxa"/>
              <w:left w:w="75.0" w:type="dxa"/>
              <w:bottom w:w="0.0" w:type="dxa"/>
              <w:right w:w="10.0" w:type="dxa"/>
            </w:tcMa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0890" cy="770890"/>
                  <wp:effectExtent b="0" l="0" r="0" t="0"/>
                  <wp:docPr id="73" name="image15.png"/>
                  <a:graphic>
                    <a:graphicData uri="http://schemas.openxmlformats.org/drawingml/2006/picture">
                      <pic:pic>
                        <pic:nvPicPr>
                          <pic:cNvPr id="0" name="image15.png"/>
                          <pic:cNvPicPr preferRelativeResize="0"/>
                        </pic:nvPicPr>
                        <pic:blipFill>
                          <a:blip r:embed="rId14"/>
                          <a:srcRect b="0" l="0" r="0" t="0"/>
                          <a:stretch>
                            <a:fillRect/>
                          </a:stretch>
                        </pic:blipFill>
                        <pic:spPr>
                          <a:xfrm>
                            <a:off x="0" y="0"/>
                            <a:ext cx="770890" cy="77089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Pepene verde</w:t>
            </w:r>
          </w:p>
        </w:tc>
        <w:tc>
          <w:tcPr>
            <w:shd w:fill="eeeeee" w:val="clear"/>
            <w:tcMar>
              <w:top w:w="0.0" w:type="dxa"/>
              <w:left w:w="75.0" w:type="dxa"/>
              <w:bottom w:w="0.0" w:type="dxa"/>
              <w:right w:w="10.0" w:type="dxa"/>
            </w:tcMar>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100x</w:t>
            </w:r>
          </w:p>
        </w:tc>
        <w:tc>
          <w:tcPr>
            <w:shd w:fill="eeeeee" w:val="clear"/>
            <w:tcMar>
              <w:top w:w="0.0" w:type="dxa"/>
              <w:left w:w="75.0" w:type="dxa"/>
              <w:bottom w:w="0.0" w:type="dxa"/>
              <w:right w:w="10.0" w:type="dxa"/>
            </w:tcMar>
            <w:vAlign w:val="cente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shd w:fill="eeeeee" w:val="clear"/>
            <w:tcMar>
              <w:top w:w="0.0" w:type="dxa"/>
              <w:left w:w="75.0" w:type="dxa"/>
              <w:bottom w:w="0.0" w:type="dxa"/>
              <w:right w:w="10.0" w:type="dxa"/>
            </w:tcMar>
            <w:vAlign w:val="cente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eeeeee" w:val="clear"/>
            <w:tcMar>
              <w:top w:w="0.0" w:type="dxa"/>
              <w:left w:w="75.0" w:type="dxa"/>
              <w:bottom w:w="0.0" w:type="dxa"/>
              <w:right w:w="10.0" w:type="dxa"/>
            </w:tcMar>
            <w:vAlign w:val="cente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tcMar>
              <w:top w:w="0.0" w:type="dxa"/>
              <w:left w:w="75.0" w:type="dxa"/>
              <w:bottom w:w="0.0" w:type="dxa"/>
              <w:right w:w="10.0" w:type="dxa"/>
            </w:tcMar>
            <w:vAlign w:val="cente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0890" cy="770890"/>
                  <wp:effectExtent b="0" l="0" r="0" t="0"/>
                  <wp:docPr id="72"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770890" cy="77089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Strugure</w:t>
            </w:r>
          </w:p>
        </w:tc>
        <w:tc>
          <w:tcPr>
            <w:tcMar>
              <w:top w:w="0.0" w:type="dxa"/>
              <w:left w:w="75.0" w:type="dxa"/>
              <w:bottom w:w="0.0" w:type="dxa"/>
              <w:right w:w="10.0" w:type="dxa"/>
            </w:tcMar>
            <w:vAlign w:val="cente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100x</w:t>
            </w:r>
          </w:p>
        </w:tc>
        <w:tc>
          <w:tcPr>
            <w:tcMar>
              <w:top w:w="0.0" w:type="dxa"/>
              <w:left w:w="75.0" w:type="dxa"/>
              <w:bottom w:w="0.0" w:type="dxa"/>
              <w:right w:w="10.0" w:type="dxa"/>
            </w:tcMar>
            <w:vAlign w:val="cente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tcMar>
              <w:top w:w="0.0" w:type="dxa"/>
              <w:left w:w="75.0" w:type="dxa"/>
              <w:bottom w:w="0.0" w:type="dxa"/>
              <w:right w:w="10.0" w:type="dxa"/>
            </w:tcMar>
            <w:vAlign w:val="cente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tcMar>
              <w:top w:w="0.0" w:type="dxa"/>
              <w:left w:w="75.0" w:type="dxa"/>
              <w:bottom w:w="0.0" w:type="dxa"/>
              <w:right w:w="10.0" w:type="dxa"/>
            </w:tcMar>
            <w:vAlign w:val="cente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tcMar>
              <w:top w:w="0.0" w:type="dxa"/>
              <w:left w:w="75.0" w:type="dxa"/>
              <w:bottom w:w="0.0" w:type="dxa"/>
              <w:right w:w="10.0" w:type="dxa"/>
            </w:tcMar>
            <w:vAlign w:val="cente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0890" cy="770890"/>
                  <wp:effectExtent b="0" l="0" r="0" t="0"/>
                  <wp:docPr id="76" name="image21.png"/>
                  <a:graphic>
                    <a:graphicData uri="http://schemas.openxmlformats.org/drawingml/2006/picture">
                      <pic:pic>
                        <pic:nvPicPr>
                          <pic:cNvPr id="0" name="image21.png"/>
                          <pic:cNvPicPr preferRelativeResize="0"/>
                        </pic:nvPicPr>
                        <pic:blipFill>
                          <a:blip r:embed="rId16"/>
                          <a:srcRect b="0" l="0" r="0" t="0"/>
                          <a:stretch>
                            <a:fillRect/>
                          </a:stretch>
                        </pic:blipFill>
                        <pic:spPr>
                          <a:xfrm>
                            <a:off x="0" y="0"/>
                            <a:ext cx="770890" cy="77089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Prună</w:t>
            </w:r>
          </w:p>
        </w:tc>
        <w:tc>
          <w:tcPr>
            <w:tcMar>
              <w:top w:w="0.0" w:type="dxa"/>
              <w:left w:w="75.0" w:type="dxa"/>
              <w:bottom w:w="0.0" w:type="dxa"/>
              <w:right w:w="10.0" w:type="dxa"/>
            </w:tcMar>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tcMar>
              <w:top w:w="0.0" w:type="dxa"/>
              <w:left w:w="75.0" w:type="dxa"/>
              <w:bottom w:w="0.0" w:type="dxa"/>
              <w:right w:w="10.0" w:type="dxa"/>
            </w:tcMar>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tcMar>
              <w:top w:w="0.0" w:type="dxa"/>
              <w:left w:w="75.0" w:type="dxa"/>
              <w:bottom w:w="0.0" w:type="dxa"/>
              <w:right w:w="10.0" w:type="dxa"/>
            </w:tcMar>
            <w:vAlign w:val="cente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tcMar>
              <w:top w:w="0.0" w:type="dxa"/>
              <w:left w:w="75.0" w:type="dxa"/>
              <w:bottom w:w="0.0" w:type="dxa"/>
              <w:right w:w="10.0" w:type="dxa"/>
            </w:tcMar>
            <w:vAlign w:val="cente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0890" cy="770890"/>
                  <wp:effectExtent b="0" l="0" r="0" t="0"/>
                  <wp:docPr id="74" name="image19.png"/>
                  <a:graphic>
                    <a:graphicData uri="http://schemas.openxmlformats.org/drawingml/2006/picture">
                      <pic:pic>
                        <pic:nvPicPr>
                          <pic:cNvPr id="0" name="image19.png"/>
                          <pic:cNvPicPr preferRelativeResize="0"/>
                        </pic:nvPicPr>
                        <pic:blipFill>
                          <a:blip r:embed="rId17"/>
                          <a:srcRect b="0" l="0" r="0" t="0"/>
                          <a:stretch>
                            <a:fillRect/>
                          </a:stretch>
                        </pic:blipFill>
                        <pic:spPr>
                          <a:xfrm>
                            <a:off x="0" y="0"/>
                            <a:ext cx="770890" cy="77089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Portocaliu</w:t>
            </w:r>
          </w:p>
        </w:tc>
        <w:tc>
          <w:tcPr>
            <w:shd w:fill="eeeeee" w:val="clear"/>
            <w:tcMar>
              <w:top w:w="0.0" w:type="dxa"/>
              <w:left w:w="75.0" w:type="dxa"/>
              <w:bottom w:w="0.0" w:type="dxa"/>
              <w:right w:w="10.0" w:type="dxa"/>
            </w:tcMa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shd w:fill="eeeeee" w:val="clear"/>
            <w:tcMar>
              <w:top w:w="0.0" w:type="dxa"/>
              <w:left w:w="75.0" w:type="dxa"/>
              <w:bottom w:w="0.0" w:type="dxa"/>
              <w:right w:w="10.0" w:type="dxa"/>
            </w:tcMar>
            <w:vAlign w:val="cente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eeeeee" w:val="clear"/>
            <w:tcMar>
              <w:top w:w="0.0" w:type="dxa"/>
              <w:left w:w="75.0" w:type="dxa"/>
              <w:bottom w:w="0.0" w:type="dxa"/>
              <w:right w:w="10.0" w:type="dxa"/>
            </w:tcMa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tcMar>
              <w:top w:w="0.0" w:type="dxa"/>
              <w:left w:w="75.0" w:type="dxa"/>
              <w:bottom w:w="0.0" w:type="dxa"/>
              <w:right w:w="10.0" w:type="dxa"/>
            </w:tcMa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tcMar>
              <w:top w:w="0.0" w:type="dxa"/>
              <w:left w:w="75.0" w:type="dxa"/>
              <w:bottom w:w="0.0" w:type="dxa"/>
              <w:right w:w="10.0" w:type="dxa"/>
            </w:tcMar>
            <w:vAlign w:val="cente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0890" cy="770890"/>
                  <wp:effectExtent b="0" l="0" r="0" t="0"/>
                  <wp:docPr id="75" name="image30.png"/>
                  <a:graphic>
                    <a:graphicData uri="http://schemas.openxmlformats.org/drawingml/2006/picture">
                      <pic:pic>
                        <pic:nvPicPr>
                          <pic:cNvPr id="0" name="image30.png"/>
                          <pic:cNvPicPr preferRelativeResize="0"/>
                        </pic:nvPicPr>
                        <pic:blipFill>
                          <a:blip r:embed="rId18"/>
                          <a:srcRect b="0" l="0" r="0" t="0"/>
                          <a:stretch>
                            <a:fillRect/>
                          </a:stretch>
                        </pic:blipFill>
                        <pic:spPr>
                          <a:xfrm>
                            <a:off x="0" y="0"/>
                            <a:ext cx="770890" cy="77089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Lămâie</w:t>
            </w:r>
          </w:p>
        </w:tc>
        <w:tc>
          <w:tcPr>
            <w:tcMar>
              <w:top w:w="0.0" w:type="dxa"/>
              <w:left w:w="75.0" w:type="dxa"/>
              <w:bottom w:w="0.0" w:type="dxa"/>
              <w:right w:w="10.0" w:type="dxa"/>
            </w:tcMar>
            <w:vAlign w:val="cente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30x</w:t>
            </w:r>
          </w:p>
        </w:tc>
        <w:tc>
          <w:tcPr>
            <w:tcMar>
              <w:top w:w="0.0" w:type="dxa"/>
              <w:left w:w="75.0" w:type="dxa"/>
              <w:bottom w:w="0.0" w:type="dxa"/>
              <w:right w:w="10.0" w:type="dxa"/>
            </w:tcMar>
            <w:vAlign w:val="cente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c>
          <w:tcPr>
            <w:tcMar>
              <w:top w:w="0.0" w:type="dxa"/>
              <w:left w:w="75.0" w:type="dxa"/>
              <w:bottom w:w="0.0" w:type="dxa"/>
              <w:right w:w="10.0" w:type="dxa"/>
            </w:tcMar>
            <w:vAlign w:val="cente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tcMar>
              <w:top w:w="0.0" w:type="dxa"/>
              <w:left w:w="75.0" w:type="dxa"/>
              <w:bottom w:w="0.0" w:type="dxa"/>
              <w:right w:w="10.0" w:type="dxa"/>
            </w:tcMar>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0890" cy="770890"/>
                  <wp:effectExtent b="0" l="0" r="0" t="0"/>
                  <wp:docPr id="77" name="image27.png"/>
                  <a:graphic>
                    <a:graphicData uri="http://schemas.openxmlformats.org/drawingml/2006/picture">
                      <pic:pic>
                        <pic:nvPicPr>
                          <pic:cNvPr id="0" name="image27.png"/>
                          <pic:cNvPicPr preferRelativeResize="0"/>
                        </pic:nvPicPr>
                        <pic:blipFill>
                          <a:blip r:embed="rId19"/>
                          <a:srcRect b="0" l="0" r="0" t="0"/>
                          <a:stretch>
                            <a:fillRect/>
                          </a:stretch>
                        </pic:blipFill>
                        <pic:spPr>
                          <a:xfrm>
                            <a:off x="0" y="0"/>
                            <a:ext cx="770890" cy="77089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Cireșe</w:t>
            </w:r>
          </w:p>
        </w:tc>
        <w:tc>
          <w:tcPr>
            <w:shd w:fill="eeeeee" w:val="clear"/>
            <w:tcMar>
              <w:top w:w="0.0" w:type="dxa"/>
              <w:left w:w="75.0" w:type="dxa"/>
              <w:bottom w:w="0.0" w:type="dxa"/>
              <w:right w:w="10.0" w:type="dxa"/>
            </w:tcMar>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30x</w:t>
            </w:r>
          </w:p>
        </w:tc>
        <w:tc>
          <w:tcPr>
            <w:shd w:fill="eeeeee" w:val="clear"/>
            <w:tcMar>
              <w:top w:w="0.0" w:type="dxa"/>
              <w:left w:w="75.0" w:type="dxa"/>
              <w:bottom w:w="0.0" w:type="dxa"/>
              <w:right w:w="10.0" w:type="dxa"/>
            </w:tcMar>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c>
          <w:tcPr>
            <w:shd w:fill="eeeeee" w:val="clear"/>
            <w:tcMar>
              <w:top w:w="0.0" w:type="dxa"/>
              <w:left w:w="75.0" w:type="dxa"/>
              <w:bottom w:w="0.0" w:type="dxa"/>
              <w:right w:w="10.0" w:type="dxa"/>
            </w:tcMar>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tcMar>
              <w:top w:w="0.0" w:type="dxa"/>
              <w:left w:w="75.0" w:type="dxa"/>
              <w:bottom w:w="0.0" w:type="dxa"/>
              <w:right w:w="10.0" w:type="dxa"/>
            </w:tcMar>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bl>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bl>
      <w:tblPr>
        <w:tblStyle w:val="Table15"/>
        <w:tblW w:w="9360.0" w:type="dxa"/>
        <w:jc w:val="center"/>
        <w:tblLayout w:type="fixed"/>
        <w:tblLook w:val="0400"/>
      </w:tblPr>
      <w:tblGrid>
        <w:gridCol w:w="2552"/>
        <w:gridCol w:w="6808"/>
        <w:tblGridChange w:id="0">
          <w:tblGrid>
            <w:gridCol w:w="2552"/>
            <w:gridCol w:w="6808"/>
          </w:tblGrid>
        </w:tblGridChange>
      </w:tblGrid>
      <w:tr>
        <w:trPr>
          <w:cantSplit w:val="0"/>
          <w:tblHeader w:val="0"/>
        </w:trPr>
        <w:tc>
          <w:tcPr>
            <w:tcMar>
              <w:top w:w="0.0" w:type="dxa"/>
              <w:left w:w="75.0" w:type="dxa"/>
              <w:bottom w:w="0.0" w:type="dxa"/>
              <w:right w:w="10.0" w:type="dxa"/>
            </w:tcMar>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285" cy="502285"/>
                  <wp:effectExtent b="0" l="0" r="0" t="0"/>
                  <wp:docPr id="78"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502285" cy="502285"/>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b</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utonul deschide meniul jocului.</w:t>
            </w:r>
          </w:p>
        </w:tc>
      </w:tr>
      <w:tr>
        <w:trPr>
          <w:cantSplit w:val="0"/>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285" cy="502285"/>
                  <wp:effectExtent b="0" l="0" r="0" t="0"/>
                  <wp:docPr id="79" name="image11.png"/>
                  <a:graphic>
                    <a:graphicData uri="http://schemas.openxmlformats.org/drawingml/2006/picture">
                      <pic:pic>
                        <pic:nvPicPr>
                          <pic:cNvPr id="0" name="image11.png"/>
                          <pic:cNvPicPr preferRelativeResize="0"/>
                        </pic:nvPicPr>
                        <pic:blipFill>
                          <a:blip r:embed="rId21"/>
                          <a:srcRect b="0" l="0" r="0" t="0"/>
                          <a:stretch>
                            <a:fillRect/>
                          </a:stretch>
                        </pic:blipFill>
                        <pic:spPr>
                          <a:xfrm>
                            <a:off x="0" y="0"/>
                            <a:ext cx="502285" cy="502285"/>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tcMar>
              <w:top w:w="0.0" w:type="dxa"/>
              <w:left w:w="75.0" w:type="dxa"/>
              <w:bottom w:w="0.0" w:type="dxa"/>
              <w:right w:w="10.0" w:type="dxa"/>
            </w:tcMar>
            <w:vAlign w:val="cente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37845" cy="537845"/>
                  <wp:effectExtent b="0" l="0" r="0" t="0"/>
                  <wp:docPr id="80" name="image12.png"/>
                  <a:graphic>
                    <a:graphicData uri="http://schemas.openxmlformats.org/drawingml/2006/picture">
                      <pic:pic>
                        <pic:nvPicPr>
                          <pic:cNvPr id="0" name="image12.png"/>
                          <pic:cNvPicPr preferRelativeResize="0"/>
                        </pic:nvPicPr>
                        <pic:blipFill>
                          <a:blip r:embed="rId22"/>
                          <a:srcRect b="0" l="0" r="0" t="0"/>
                          <a:stretch>
                            <a:fillRect/>
                          </a:stretch>
                        </pic:blipFill>
                        <pic:spPr>
                          <a:xfrm>
                            <a:off x="0" y="0"/>
                            <a:ext cx="537845" cy="537845"/>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040" cy="430530"/>
                  <wp:effectExtent b="0" l="0" r="0" t="0"/>
                  <wp:docPr id="81" name="image16.png"/>
                  <a:graphic>
                    <a:graphicData uri="http://schemas.openxmlformats.org/drawingml/2006/picture">
                      <pic:pic>
                        <pic:nvPicPr>
                          <pic:cNvPr id="0" name="image16.png"/>
                          <pic:cNvPicPr preferRelativeResize="0"/>
                        </pic:nvPicPr>
                        <pic:blipFill>
                          <a:blip r:embed="rId23"/>
                          <a:srcRect b="0" l="0" r="0" t="0"/>
                          <a:stretch>
                            <a:fillRect/>
                          </a:stretch>
                        </pic:blipFill>
                        <pic:spPr>
                          <a:xfrm>
                            <a:off x="0" y="0"/>
                            <a:ext cx="574040" cy="43053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tcMar>
              <w:top w:w="0.0" w:type="dxa"/>
              <w:left w:w="75.0" w:type="dxa"/>
              <w:bottom w:w="0.0" w:type="dxa"/>
              <w:right w:w="10.0" w:type="dxa"/>
            </w:tcMar>
            <w:vAlign w:val="cente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285" cy="502285"/>
                  <wp:effectExtent b="0" l="0" r="0" t="0"/>
                  <wp:docPr id="82" name="image14.png"/>
                  <a:graphic>
                    <a:graphicData uri="http://schemas.openxmlformats.org/drawingml/2006/picture">
                      <pic:pic>
                        <pic:nvPicPr>
                          <pic:cNvPr id="0" name="image14.png"/>
                          <pic:cNvPicPr preferRelativeResize="0"/>
                        </pic:nvPicPr>
                        <pic:blipFill>
                          <a:blip r:embed="rId24"/>
                          <a:srcRect b="0" l="0" r="0" t="0"/>
                          <a:stretch>
                            <a:fillRect/>
                          </a:stretch>
                        </pic:blipFill>
                        <pic:spPr>
                          <a:xfrm>
                            <a:off x="0" y="0"/>
                            <a:ext cx="502285" cy="502285"/>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285" cy="502285"/>
                  <wp:effectExtent b="0" l="0" r="0" t="0"/>
                  <wp:docPr id="83" name="image24.png"/>
                  <a:graphic>
                    <a:graphicData uri="http://schemas.openxmlformats.org/drawingml/2006/picture">
                      <pic:pic>
                        <pic:nvPicPr>
                          <pic:cNvPr id="0" name="image24.png"/>
                          <pic:cNvPicPr preferRelativeResize="0"/>
                        </pic:nvPicPr>
                        <pic:blipFill>
                          <a:blip r:embed="rId25"/>
                          <a:srcRect b="0" l="0" r="0" t="0"/>
                          <a:stretch>
                            <a:fillRect/>
                          </a:stretch>
                        </pic:blipFill>
                        <pic:spPr>
                          <a:xfrm>
                            <a:off x="0" y="0"/>
                            <a:ext cx="502285" cy="502285"/>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tcMar>
              <w:top w:w="0.0" w:type="dxa"/>
              <w:left w:w="75.0" w:type="dxa"/>
              <w:bottom w:w="0.0" w:type="dxa"/>
              <w:right w:w="10.0" w:type="dxa"/>
            </w:tcMar>
            <w:vAlign w:val="cente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285" cy="502285"/>
                  <wp:effectExtent b="0" l="0" r="0" t="0"/>
                  <wp:docPr id="84" name="image22.png"/>
                  <a:graphic>
                    <a:graphicData uri="http://schemas.openxmlformats.org/drawingml/2006/picture">
                      <pic:pic>
                        <pic:nvPicPr>
                          <pic:cNvPr id="0" name="image22.png"/>
                          <pic:cNvPicPr preferRelativeResize="0"/>
                        </pic:nvPicPr>
                        <pic:blipFill>
                          <a:blip r:embed="rId26"/>
                          <a:srcRect b="0" l="0" r="0" t="0"/>
                          <a:stretch>
                            <a:fillRect/>
                          </a:stretch>
                        </pic:blipFill>
                        <pic:spPr>
                          <a:xfrm>
                            <a:off x="0" y="0"/>
                            <a:ext cx="502285" cy="502285"/>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352413" cy="457200"/>
                  <wp:effectExtent b="0" l="0" r="0" t="0"/>
                  <wp:docPr id="54"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1352413" cy="45720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tcMar>
              <w:top w:w="0.0" w:type="dxa"/>
              <w:left w:w="75.0" w:type="dxa"/>
              <w:bottom w:w="0.0" w:type="dxa"/>
              <w:right w:w="10.0" w:type="dxa"/>
            </w:tcMar>
            <w:vAlign w:val="cente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352413" cy="457200"/>
                  <wp:effectExtent b="0" l="0" r="0" t="0"/>
                  <wp:docPr id="55" name="image3.png"/>
                  <a:graphic>
                    <a:graphicData uri="http://schemas.openxmlformats.org/drawingml/2006/picture">
                      <pic:pic>
                        <pic:nvPicPr>
                          <pic:cNvPr id="0" name="image3.png"/>
                          <pic:cNvPicPr preferRelativeResize="0"/>
                        </pic:nvPicPr>
                        <pic:blipFill>
                          <a:blip r:embed="rId28"/>
                          <a:srcRect b="0" l="0" r="0" t="0"/>
                          <a:stretch>
                            <a:fillRect/>
                          </a:stretch>
                        </pic:blipFill>
                        <pic:spPr>
                          <a:xfrm>
                            <a:off x="0" y="0"/>
                            <a:ext cx="1352413" cy="45720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435003" cy="457200"/>
                  <wp:effectExtent b="0" l="0" r="0" t="0"/>
                  <wp:docPr id="56" name="image23.png"/>
                  <a:graphic>
                    <a:graphicData uri="http://schemas.openxmlformats.org/drawingml/2006/picture">
                      <pic:pic>
                        <pic:nvPicPr>
                          <pic:cNvPr id="0" name="image23.png"/>
                          <pic:cNvPicPr preferRelativeResize="0"/>
                        </pic:nvPicPr>
                        <pic:blipFill>
                          <a:blip r:embed="rId29"/>
                          <a:srcRect b="0" l="0" r="0" t="0"/>
                          <a:stretch>
                            <a:fillRect/>
                          </a:stretch>
                        </pic:blipFill>
                        <pic:spPr>
                          <a:xfrm>
                            <a:off x="0" y="0"/>
                            <a:ext cx="1435003" cy="45720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tcMar>
              <w:top w:w="0.0" w:type="dxa"/>
              <w:left w:w="75.0" w:type="dxa"/>
              <w:bottom w:w="0.0" w:type="dxa"/>
              <w:right w:w="10.0" w:type="dxa"/>
            </w:tcMar>
            <w:vAlign w:val="cente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0890" cy="448310"/>
                  <wp:effectExtent b="0" l="0" r="0" t="0"/>
                  <wp:docPr id="57" name="image26.png"/>
                  <a:graphic>
                    <a:graphicData uri="http://schemas.openxmlformats.org/drawingml/2006/picture">
                      <pic:pic>
                        <pic:nvPicPr>
                          <pic:cNvPr id="0" name="image26.png"/>
                          <pic:cNvPicPr preferRelativeResize="0"/>
                        </pic:nvPicPr>
                        <pic:blipFill>
                          <a:blip r:embed="rId30"/>
                          <a:srcRect b="0" l="0" r="0" t="0"/>
                          <a:stretch>
                            <a:fillRect/>
                          </a:stretch>
                        </pic:blipFill>
                        <pic:spPr>
                          <a:xfrm>
                            <a:off x="0" y="0"/>
                            <a:ext cx="770890" cy="44831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0890" cy="448310"/>
                  <wp:effectExtent b="0" l="0" r="0" t="0"/>
                  <wp:docPr id="58" name="image29.png"/>
                  <a:graphic>
                    <a:graphicData uri="http://schemas.openxmlformats.org/drawingml/2006/picture">
                      <pic:pic>
                        <pic:nvPicPr>
                          <pic:cNvPr id="0" name="image29.png"/>
                          <pic:cNvPicPr preferRelativeResize="0"/>
                        </pic:nvPicPr>
                        <pic:blipFill>
                          <a:blip r:embed="rId31"/>
                          <a:srcRect b="0" l="0" r="0" t="0"/>
                          <a:stretch>
                            <a:fillRect/>
                          </a:stretch>
                        </pic:blipFill>
                        <pic:spPr>
                          <a:xfrm>
                            <a:off x="0" y="0"/>
                            <a:ext cx="770890" cy="44831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tcMar>
              <w:top w:w="0.0" w:type="dxa"/>
              <w:left w:w="75.0" w:type="dxa"/>
              <w:bottom w:w="0.0" w:type="dxa"/>
              <w:right w:w="10.0" w:type="dxa"/>
            </w:tcMar>
            <w:vAlign w:val="cente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0890" cy="448310"/>
                  <wp:effectExtent b="0" l="0" r="0" t="0"/>
                  <wp:docPr id="59" name="image17.png"/>
                  <a:graphic>
                    <a:graphicData uri="http://schemas.openxmlformats.org/drawingml/2006/picture">
                      <pic:pic>
                        <pic:nvPicPr>
                          <pic:cNvPr id="0" name="image17.png"/>
                          <pic:cNvPicPr preferRelativeResize="0"/>
                        </pic:nvPicPr>
                        <pic:blipFill>
                          <a:blip r:embed="rId32"/>
                          <a:srcRect b="0" l="0" r="0" t="0"/>
                          <a:stretch>
                            <a:fillRect/>
                          </a:stretch>
                        </pic:blipFill>
                        <pic:spPr>
                          <a:xfrm>
                            <a:off x="0" y="0"/>
                            <a:ext cx="770890" cy="44831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0890" cy="448310"/>
                  <wp:effectExtent b="0" l="0" r="0" t="0"/>
                  <wp:docPr id="60" name="image31.png"/>
                  <a:graphic>
                    <a:graphicData uri="http://schemas.openxmlformats.org/drawingml/2006/picture">
                      <pic:pic>
                        <pic:nvPicPr>
                          <pic:cNvPr id="0" name="image31.png"/>
                          <pic:cNvPicPr preferRelativeResize="0"/>
                        </pic:nvPicPr>
                        <pic:blipFill>
                          <a:blip r:embed="rId33"/>
                          <a:srcRect b="0" l="0" r="0" t="0"/>
                          <a:stretch>
                            <a:fillRect/>
                          </a:stretch>
                        </pic:blipFill>
                        <pic:spPr>
                          <a:xfrm>
                            <a:off x="0" y="0"/>
                            <a:ext cx="770890" cy="44831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tcMar>
              <w:top w:w="0.0" w:type="dxa"/>
              <w:left w:w="75.0" w:type="dxa"/>
              <w:bottom w:w="0.0" w:type="dxa"/>
              <w:right w:w="10.0" w:type="dxa"/>
            </w:tcMar>
            <w:vAlign w:val="cente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top w:w="0.0" w:type="dxa"/>
              <w:left w:w="75.0" w:type="dxa"/>
              <w:bottom w:w="0.0" w:type="dxa"/>
              <w:right w:w="10.0" w:type="dxa"/>
            </w:tcMar>
            <w:vAlign w:val="cente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0890" cy="448310"/>
                  <wp:effectExtent b="0" l="0" r="0" t="0"/>
                  <wp:docPr id="61" name="image4.png"/>
                  <a:graphic>
                    <a:graphicData uri="http://schemas.openxmlformats.org/drawingml/2006/picture">
                      <pic:pic>
                        <pic:nvPicPr>
                          <pic:cNvPr id="0" name="image4.png"/>
                          <pic:cNvPicPr preferRelativeResize="0"/>
                        </pic:nvPicPr>
                        <pic:blipFill>
                          <a:blip r:embed="rId34"/>
                          <a:srcRect b="0" l="0" r="0" t="0"/>
                          <a:stretch>
                            <a:fillRect/>
                          </a:stretch>
                        </pic:blipFill>
                        <pic:spPr>
                          <a:xfrm>
                            <a:off x="0" y="0"/>
                            <a:ext cx="770890" cy="44831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tcMar>
              <w:top w:w="0.0" w:type="dxa"/>
              <w:left w:w="75.0" w:type="dxa"/>
              <w:bottom w:w="0.0" w:type="dxa"/>
              <w:right w:w="10.0" w:type="dxa"/>
            </w:tcMar>
            <w:vAlign w:val="cente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0890" cy="448310"/>
                  <wp:effectExtent b="0" l="0" r="0" t="0"/>
                  <wp:docPr id="62" name="image18.png"/>
                  <a:graphic>
                    <a:graphicData uri="http://schemas.openxmlformats.org/drawingml/2006/picture">
                      <pic:pic>
                        <pic:nvPicPr>
                          <pic:cNvPr id="0" name="image18.png"/>
                          <pic:cNvPicPr preferRelativeResize="0"/>
                        </pic:nvPicPr>
                        <pic:blipFill>
                          <a:blip r:embed="rId35"/>
                          <a:srcRect b="0" l="0" r="0" t="0"/>
                          <a:stretch>
                            <a:fillRect/>
                          </a:stretch>
                        </pic:blipFill>
                        <pic:spPr>
                          <a:xfrm>
                            <a:off x="0" y="0"/>
                            <a:ext cx="770890" cy="44831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0890" cy="448310"/>
                  <wp:effectExtent b="0" l="0" r="0" t="0"/>
                  <wp:docPr id="63" name="image20.png"/>
                  <a:graphic>
                    <a:graphicData uri="http://schemas.openxmlformats.org/drawingml/2006/picture">
                      <pic:pic>
                        <pic:nvPicPr>
                          <pic:cNvPr id="0" name="image20.png"/>
                          <pic:cNvPicPr preferRelativeResize="0"/>
                        </pic:nvPicPr>
                        <pic:blipFill>
                          <a:blip r:embed="rId36"/>
                          <a:srcRect b="0" l="0" r="0" t="0"/>
                          <a:stretch>
                            <a:fillRect/>
                          </a:stretch>
                        </pic:blipFill>
                        <pic:spPr>
                          <a:xfrm>
                            <a:off x="0" y="0"/>
                            <a:ext cx="770890" cy="44831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tcMar>
              <w:top w:w="0.0" w:type="dxa"/>
              <w:left w:w="75.0" w:type="dxa"/>
              <w:bottom w:w="0.0" w:type="dxa"/>
              <w:right w:w="10.0" w:type="dxa"/>
            </w:tcMar>
            <w:vAlign w:val="cente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285" cy="502285"/>
                  <wp:effectExtent b="0" l="0" r="0" t="0"/>
                  <wp:docPr id="71" name="image6.png"/>
                  <a:graphic>
                    <a:graphicData uri="http://schemas.openxmlformats.org/drawingml/2006/picture">
                      <pic:pic>
                        <pic:nvPicPr>
                          <pic:cNvPr id="0" name="image6.png"/>
                          <pic:cNvPicPr preferRelativeResize="0"/>
                        </pic:nvPicPr>
                        <pic:blipFill>
                          <a:blip r:embed="rId37"/>
                          <a:srcRect b="0" l="0" r="0" t="0"/>
                          <a:stretch>
                            <a:fillRect/>
                          </a:stretch>
                        </pic:blipFill>
                        <pic:spPr>
                          <a:xfrm>
                            <a:off x="0" y="0"/>
                            <a:ext cx="502285" cy="502285"/>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88.11%, 89.13%, 90.08%, 91.12%, 92.09%, 93.07%, 94.08%, 95.07%, 96.07%, 97.03%, 98.02%.</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38" w:type="default"/>
      <w:headerReference r:id="rId39" w:type="even"/>
      <w:footerReference r:id="rId40" w:type="even"/>
      <w:pgSz w:h="16845" w:w="11910" w:orient="portrait"/>
      <w:pgMar w:bottom="1418" w:top="1440"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8">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6"/>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6 Fruits</w:t>
          </w:r>
        </w:p>
      </w:tc>
    </w:tr>
  </w:tbl>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17"/>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Six Fruits</w:t>
          </w:r>
        </w:p>
      </w:tc>
    </w:tr>
  </w:tbl>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DINPro-Regular" w:cs="DINPro-Regular" w:eastAsia="DINPro-Regular" w:hAnsi="DINPro-Regula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23054"/>
  </w:style>
  <w:style w:type="paragraph" w:styleId="Heading1">
    <w:name w:val="heading 1"/>
    <w:link w:val="Heading1Char"/>
    <w:uiPriority w:val="9"/>
    <w:qFormat w:val="1"/>
    <w:rsid w:val="00C44F9C"/>
    <w:pPr>
      <w:outlineLvl w:val="0"/>
    </w:pPr>
  </w:style>
  <w:style w:type="paragraph" w:styleId="Heading2">
    <w:name w:val="heading 2"/>
    <w:qFormat w:val="1"/>
    <w:rsid w:val="00C44F9C"/>
    <w:pPr>
      <w:outlineLvl w:val="1"/>
    </w:pPr>
  </w:style>
  <w:style w:type="paragraph" w:styleId="Heading3">
    <w:name w:val="heading 3"/>
    <w:qFormat w:val="1"/>
    <w:rsid w:val="00C44F9C"/>
    <w:pPr>
      <w:outlineLvl w:val="2"/>
    </w:pPr>
  </w:style>
  <w:style w:type="paragraph" w:styleId="Heading4">
    <w:name w:val="heading 4"/>
    <w:qFormat w:val="1"/>
    <w:rsid w:val="00C44F9C"/>
    <w:pPr>
      <w:outlineLvl w:val="3"/>
    </w:pPr>
  </w:style>
  <w:style w:type="paragraph" w:styleId="Heading5">
    <w:name w:val="heading 5"/>
    <w:qFormat w:val="1"/>
    <w:rsid w:val="00C44F9C"/>
    <w:pPr>
      <w:outlineLvl w:val="4"/>
    </w:pPr>
  </w:style>
  <w:style w:type="paragraph" w:styleId="Heading6">
    <w:name w:val="heading 6"/>
    <w:qFormat w:val="1"/>
    <w:rsid w:val="00C44F9C"/>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C44F9C"/>
    <w:rPr>
      <w:sz w:val="24"/>
      <w:szCs w:val="24"/>
    </w:rPr>
  </w:style>
  <w:style w:type="character" w:styleId="variablepageHeader" w:customStyle="1">
    <w:name w:val="variable_pageHeader"/>
    <w:rsid w:val="00C44F9C"/>
    <w:rPr>
      <w:color w:val="000000"/>
      <w:sz w:val="18"/>
      <w:szCs w:val="18"/>
    </w:rPr>
  </w:style>
  <w:style w:type="paragraph" w:styleId="p1" w:customStyle="1">
    <w:name w:val="p_1"/>
    <w:rsid w:val="00C44F9C"/>
    <w:pPr>
      <w:spacing w:before="240"/>
    </w:pPr>
    <w:rPr>
      <w:sz w:val="24"/>
      <w:szCs w:val="24"/>
    </w:rPr>
  </w:style>
  <w:style w:type="paragraph" w:styleId="divfooterLeft" w:customStyle="1">
    <w:name w:val="div_footerLeft"/>
    <w:rsid w:val="00C44F9C"/>
    <w:rPr>
      <w:sz w:val="18"/>
      <w:szCs w:val="18"/>
    </w:rPr>
  </w:style>
  <w:style w:type="paragraph" w:styleId="divfooterRight" w:customStyle="1">
    <w:name w:val="div_footerRight"/>
    <w:rsid w:val="00C44F9C"/>
    <w:pPr>
      <w:jc w:val="right"/>
    </w:pPr>
    <w:rPr>
      <w:sz w:val="18"/>
      <w:szCs w:val="18"/>
    </w:rPr>
  </w:style>
  <w:style w:type="paragraph" w:styleId="divfooterCenter" w:customStyle="1">
    <w:name w:val="div_footerCenter"/>
    <w:rsid w:val="00C44F9C"/>
    <w:pPr>
      <w:jc w:val="center"/>
    </w:pPr>
    <w:rPr>
      <w:sz w:val="18"/>
      <w:szCs w:val="18"/>
    </w:rPr>
  </w:style>
  <w:style w:type="paragraph" w:styleId="h1" w:customStyle="1">
    <w:name w:val="h1"/>
    <w:basedOn w:val="Heading1"/>
    <w:rsid w:val="00C44F9C"/>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C44F9C"/>
    <w:pPr>
      <w:tabs>
        <w:tab w:val="right" w:leader="dot" w:pos="7900"/>
      </w:tabs>
    </w:pPr>
    <w:rPr>
      <w:b w:val="1"/>
      <w:bCs w:val="1"/>
      <w:sz w:val="24"/>
      <w:szCs w:val="24"/>
    </w:rPr>
  </w:style>
  <w:style w:type="paragraph" w:styleId="TOC2">
    <w:name w:val="toc 2"/>
    <w:rsid w:val="00C44F9C"/>
    <w:pPr>
      <w:tabs>
        <w:tab w:val="right" w:leader="dot" w:pos="7900"/>
      </w:tabs>
      <w:ind w:left="200"/>
    </w:pPr>
    <w:rPr>
      <w:sz w:val="24"/>
      <w:szCs w:val="24"/>
    </w:rPr>
  </w:style>
  <w:style w:type="paragraph" w:styleId="TOC3">
    <w:name w:val="toc 3"/>
    <w:rsid w:val="00C44F9C"/>
    <w:pPr>
      <w:tabs>
        <w:tab w:val="right" w:leader="dot" w:pos="7900"/>
      </w:tabs>
      <w:ind w:left="400"/>
    </w:pPr>
    <w:rPr>
      <w:sz w:val="24"/>
      <w:szCs w:val="24"/>
    </w:rPr>
  </w:style>
  <w:style w:type="paragraph" w:styleId="TOC4">
    <w:name w:val="toc 4"/>
    <w:rsid w:val="00C44F9C"/>
    <w:pPr>
      <w:tabs>
        <w:tab w:val="right" w:leader="dot" w:pos="7900"/>
      </w:tabs>
      <w:ind w:left="600"/>
    </w:pPr>
    <w:rPr>
      <w:sz w:val="24"/>
      <w:szCs w:val="24"/>
    </w:rPr>
  </w:style>
  <w:style w:type="paragraph" w:styleId="TOC5">
    <w:name w:val="toc 5"/>
    <w:rsid w:val="00C44F9C"/>
    <w:pPr>
      <w:tabs>
        <w:tab w:val="right" w:leader="dot" w:pos="7900"/>
      </w:tabs>
      <w:ind w:left="800"/>
    </w:pPr>
    <w:rPr>
      <w:sz w:val="24"/>
      <w:szCs w:val="24"/>
    </w:rPr>
  </w:style>
  <w:style w:type="paragraph" w:styleId="TOC6">
    <w:name w:val="toc 6"/>
    <w:rsid w:val="00C44F9C"/>
    <w:pPr>
      <w:tabs>
        <w:tab w:val="right" w:leader="dot" w:pos="7900"/>
      </w:tabs>
      <w:ind w:left="1000"/>
    </w:pPr>
    <w:rPr>
      <w:sz w:val="24"/>
      <w:szCs w:val="24"/>
    </w:rPr>
  </w:style>
  <w:style w:type="paragraph" w:styleId="TOC7">
    <w:name w:val="toc 7"/>
    <w:rsid w:val="00C44F9C"/>
    <w:pPr>
      <w:tabs>
        <w:tab w:val="right" w:leader="dot" w:pos="7900"/>
      </w:tabs>
      <w:ind w:left="1200"/>
    </w:pPr>
    <w:rPr>
      <w:sz w:val="24"/>
      <w:szCs w:val="24"/>
    </w:rPr>
  </w:style>
  <w:style w:type="paragraph" w:styleId="TOC8">
    <w:name w:val="toc 8"/>
    <w:rsid w:val="00C44F9C"/>
    <w:pPr>
      <w:tabs>
        <w:tab w:val="right" w:leader="dot" w:pos="7900"/>
      </w:tabs>
      <w:ind w:left="1400"/>
    </w:pPr>
    <w:rPr>
      <w:sz w:val="24"/>
      <w:szCs w:val="24"/>
    </w:rPr>
  </w:style>
  <w:style w:type="paragraph" w:styleId="TOC9">
    <w:name w:val="toc 9"/>
    <w:rsid w:val="00C44F9C"/>
    <w:pPr>
      <w:tabs>
        <w:tab w:val="right" w:leader="dot" w:pos="7900"/>
      </w:tabs>
      <w:ind w:left="1600"/>
    </w:pPr>
    <w:rPr>
      <w:sz w:val="24"/>
      <w:szCs w:val="24"/>
    </w:rPr>
  </w:style>
  <w:style w:type="paragraph" w:styleId="divdocumentTitle" w:customStyle="1">
    <w:name w:val="div_documentTitle"/>
    <w:rsid w:val="00C44F9C"/>
    <w:rPr>
      <w:rFonts w:ascii="DINPro-Light" w:cs="DINPro-Light" w:hAnsi="DINPro-Light"/>
      <w:color w:val="0a1e5f"/>
      <w:sz w:val="72"/>
      <w:szCs w:val="72"/>
    </w:rPr>
  </w:style>
  <w:style w:type="character" w:styleId="variable" w:customStyle="1">
    <w:name w:val="variable"/>
    <w:rsid w:val="00C44F9C"/>
    <w:rPr>
      <w:color w:val="0a1e5f"/>
      <w:sz w:val="72"/>
      <w:szCs w:val="72"/>
    </w:rPr>
  </w:style>
  <w:style w:type="paragraph" w:styleId="body" w:customStyle="1">
    <w:name w:val="body"/>
    <w:rsid w:val="00C44F9C"/>
    <w:pPr>
      <w:spacing w:line="0" w:lineRule="atLeast"/>
    </w:pPr>
    <w:rPr>
      <w:sz w:val="24"/>
      <w:szCs w:val="24"/>
    </w:rPr>
  </w:style>
  <w:style w:type="character" w:styleId="variable1" w:customStyle="1">
    <w:name w:val="variable_1"/>
    <w:rsid w:val="00C44F9C"/>
    <w:rPr>
      <w:color w:val="000000"/>
      <w:sz w:val="24"/>
      <w:szCs w:val="24"/>
    </w:rPr>
  </w:style>
  <w:style w:type="character" w:styleId="spansectionTitle" w:customStyle="1">
    <w:name w:val="span_sectionTitle"/>
    <w:rsid w:val="00C44F9C"/>
    <w:rPr>
      <w:b w:val="1"/>
      <w:bCs w:val="1"/>
      <w:smallCaps w:val="1"/>
      <w:color w:val="000000"/>
      <w:sz w:val="24"/>
      <w:szCs w:val="24"/>
    </w:rPr>
  </w:style>
  <w:style w:type="character" w:styleId="spanitalic" w:customStyle="1">
    <w:name w:val="span_italic"/>
    <w:rsid w:val="00C44F9C"/>
    <w:rPr>
      <w:i w:val="1"/>
      <w:iCs w:val="1"/>
      <w:color w:val="000000"/>
      <w:sz w:val="24"/>
      <w:szCs w:val="24"/>
    </w:rPr>
  </w:style>
  <w:style w:type="paragraph" w:styleId="td" w:customStyle="1">
    <w:name w:val="td"/>
    <w:rsid w:val="00C44F9C"/>
    <w:rPr>
      <w:b w:val="1"/>
      <w:bCs w:val="1"/>
      <w:sz w:val="24"/>
      <w:szCs w:val="24"/>
    </w:rPr>
  </w:style>
  <w:style w:type="paragraph" w:styleId="ppaylineCount1" w:customStyle="1">
    <w:name w:val="p_paylineCount1"/>
    <w:rsid w:val="00C44F9C"/>
    <w:pPr>
      <w:jc w:val="center"/>
    </w:pPr>
    <w:rPr>
      <w:b w:val="1"/>
      <w:bCs w:val="1"/>
      <w:sz w:val="24"/>
      <w:szCs w:val="24"/>
    </w:rPr>
  </w:style>
  <w:style w:type="paragraph" w:styleId="td1" w:customStyle="1">
    <w:name w:val="td_1"/>
    <w:rsid w:val="00C44F9C"/>
    <w:rPr>
      <w:sz w:val="24"/>
      <w:szCs w:val="24"/>
    </w:rPr>
  </w:style>
  <w:style w:type="paragraph" w:styleId="ppaylineCount" w:customStyle="1">
    <w:name w:val="p_paylineCount"/>
    <w:rsid w:val="00C44F9C"/>
    <w:pPr>
      <w:jc w:val="center"/>
    </w:pPr>
    <w:rPr>
      <w:sz w:val="24"/>
      <w:szCs w:val="24"/>
    </w:rPr>
  </w:style>
  <w:style w:type="character" w:styleId="spanbutton" w:customStyle="1">
    <w:name w:val="span_button"/>
    <w:rsid w:val="00C44F9C"/>
    <w:rPr>
      <w:b w:val="1"/>
      <w:bCs w:val="1"/>
      <w:color w:val="000000"/>
      <w:sz w:val="24"/>
      <w:szCs w:val="24"/>
    </w:rPr>
  </w:style>
  <w:style w:type="paragraph" w:styleId="th" w:customStyle="1">
    <w:name w:val="th"/>
    <w:rsid w:val="00C44F9C"/>
    <w:rPr>
      <w:b w:val="1"/>
      <w:bCs w:val="1"/>
      <w:sz w:val="24"/>
      <w:szCs w:val="24"/>
    </w:rPr>
  </w:style>
  <w:style w:type="paragraph" w:styleId="tdshaded" w:customStyle="1">
    <w:name w:val="td_shaded"/>
    <w:rsid w:val="00C44F9C"/>
    <w:rPr>
      <w:b w:val="1"/>
      <w:bCs w:val="1"/>
      <w:sz w:val="24"/>
      <w:szCs w:val="24"/>
    </w:rPr>
  </w:style>
  <w:style w:type="paragraph" w:styleId="tdshaded1" w:customStyle="1">
    <w:name w:val="td_shaded_1"/>
    <w:rsid w:val="00C44F9C"/>
    <w:rPr>
      <w:sz w:val="24"/>
      <w:szCs w:val="24"/>
    </w:rPr>
  </w:style>
  <w:style w:type="paragraph" w:styleId="p2" w:customStyle="1">
    <w:name w:val="p_2"/>
    <w:rsid w:val="00C44F9C"/>
    <w:rPr>
      <w:b w:val="1"/>
      <w:bCs w:val="1"/>
      <w:sz w:val="24"/>
      <w:szCs w:val="24"/>
    </w:rPr>
  </w:style>
  <w:style w:type="paragraph" w:styleId="Header">
    <w:name w:val="header"/>
    <w:basedOn w:val="Normal"/>
    <w:link w:val="HeaderChar"/>
    <w:rsid w:val="00F20699"/>
    <w:pPr>
      <w:tabs>
        <w:tab w:val="center" w:pos="4680"/>
        <w:tab w:val="right" w:pos="9360"/>
      </w:tabs>
    </w:pPr>
  </w:style>
  <w:style w:type="character" w:styleId="HeaderChar" w:customStyle="1">
    <w:name w:val="Header Char"/>
    <w:basedOn w:val="DefaultParagraphFont"/>
    <w:link w:val="Header"/>
    <w:rsid w:val="00F20699"/>
  </w:style>
  <w:style w:type="paragraph" w:styleId="Footer">
    <w:name w:val="footer"/>
    <w:basedOn w:val="Normal"/>
    <w:link w:val="FooterChar"/>
    <w:rsid w:val="00F20699"/>
    <w:pPr>
      <w:tabs>
        <w:tab w:val="center" w:pos="4680"/>
        <w:tab w:val="right" w:pos="9360"/>
      </w:tabs>
    </w:pPr>
  </w:style>
  <w:style w:type="character" w:styleId="FooterChar" w:customStyle="1">
    <w:name w:val="Footer Char"/>
    <w:basedOn w:val="DefaultParagraphFont"/>
    <w:link w:val="Footer"/>
    <w:rsid w:val="00F20699"/>
  </w:style>
  <w:style w:type="character" w:styleId="Hyperlink">
    <w:name w:val="Hyperlink"/>
    <w:rsid w:val="00F20699"/>
    <w:rPr>
      <w:color w:val="0563c1"/>
      <w:u w:val="single"/>
    </w:rPr>
  </w:style>
  <w:style w:type="paragraph" w:styleId="NoSpacing">
    <w:name w:val="No Spacing"/>
    <w:qFormat w:val="1"/>
    <w:rsid w:val="00A83C58"/>
  </w:style>
  <w:style w:type="character" w:styleId="BookTitle">
    <w:name w:val="Book Title"/>
    <w:basedOn w:val="DefaultParagraphFont"/>
    <w:qFormat w:val="1"/>
    <w:rsid w:val="00671F87"/>
    <w:rPr>
      <w:rFonts w:cs="Calibri Light" w:asciiTheme="majorHAnsi" w:eastAsiaTheme="majorEastAsia" w:hAnsiTheme="majorHAnsi" w:hint="default"/>
      <w:b w:val="1"/>
      <w:bCs w:val="0"/>
      <w:i w:val="1"/>
      <w:iCs w:val="0"/>
      <w:sz w:val="24"/>
      <w:szCs w:val="24"/>
    </w:rPr>
  </w:style>
  <w:style w:type="table" w:styleId="PlainTable4">
    <w:name w:val="Plain Table 4"/>
    <w:basedOn w:val="TableNormal"/>
    <w:rsid w:val="00671F87"/>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character" w:styleId="Heading1Char" w:customStyle="1">
    <w:name w:val="Heading 1 Char"/>
    <w:basedOn w:val="DefaultParagraphFont"/>
    <w:link w:val="Heading1"/>
    <w:uiPriority w:val="9"/>
    <w:rsid w:val="005D634B"/>
  </w:style>
  <w:style w:type="paragraph" w:styleId="NormalWeb">
    <w:name w:val="Normal (Web)"/>
    <w:basedOn w:val="Normal"/>
    <w:uiPriority w:val="99"/>
    <w:unhideWhenUsed w:val="1"/>
    <w:rsid w:val="0078510F"/>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10.0" w:type="dxa"/>
        <w:bottom w:w="0.0" w:type="dxa"/>
        <w:right w:w="1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footer" Target="footer1.xml"/><Relationship Id="rId20" Type="http://schemas.openxmlformats.org/officeDocument/2006/relationships/image" Target="media/image10.png"/><Relationship Id="rId22" Type="http://schemas.openxmlformats.org/officeDocument/2006/relationships/image" Target="media/image12.png"/><Relationship Id="rId21" Type="http://schemas.openxmlformats.org/officeDocument/2006/relationships/image" Target="media/image11.png"/><Relationship Id="rId24" Type="http://schemas.openxmlformats.org/officeDocument/2006/relationships/image" Target="media/image14.png"/><Relationship Id="rId23" Type="http://schemas.openxmlformats.org/officeDocument/2006/relationships/image" Target="media/image1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26" Type="http://schemas.openxmlformats.org/officeDocument/2006/relationships/image" Target="media/image22.png"/><Relationship Id="rId25" Type="http://schemas.openxmlformats.org/officeDocument/2006/relationships/image" Target="media/image24.png"/><Relationship Id="rId28" Type="http://schemas.openxmlformats.org/officeDocument/2006/relationships/image" Target="media/image3.png"/><Relationship Id="rId27"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3.png"/><Relationship Id="rId7" Type="http://schemas.openxmlformats.org/officeDocument/2006/relationships/image" Target="media/image28.png"/><Relationship Id="rId8" Type="http://schemas.openxmlformats.org/officeDocument/2006/relationships/image" Target="media/image7.png"/><Relationship Id="rId31" Type="http://schemas.openxmlformats.org/officeDocument/2006/relationships/image" Target="media/image29.png"/><Relationship Id="rId30" Type="http://schemas.openxmlformats.org/officeDocument/2006/relationships/image" Target="media/image26.png"/><Relationship Id="rId11" Type="http://schemas.openxmlformats.org/officeDocument/2006/relationships/image" Target="media/image9.png"/><Relationship Id="rId33" Type="http://schemas.openxmlformats.org/officeDocument/2006/relationships/image" Target="media/image31.png"/><Relationship Id="rId10" Type="http://schemas.openxmlformats.org/officeDocument/2006/relationships/image" Target="media/image5.png"/><Relationship Id="rId32" Type="http://schemas.openxmlformats.org/officeDocument/2006/relationships/image" Target="media/image17.png"/><Relationship Id="rId13" Type="http://schemas.openxmlformats.org/officeDocument/2006/relationships/image" Target="media/image13.png"/><Relationship Id="rId35" Type="http://schemas.openxmlformats.org/officeDocument/2006/relationships/image" Target="media/image18.png"/><Relationship Id="rId12" Type="http://schemas.openxmlformats.org/officeDocument/2006/relationships/image" Target="media/image25.png"/><Relationship Id="rId34" Type="http://schemas.openxmlformats.org/officeDocument/2006/relationships/image" Target="media/image4.png"/><Relationship Id="rId15" Type="http://schemas.openxmlformats.org/officeDocument/2006/relationships/image" Target="media/image8.png"/><Relationship Id="rId37" Type="http://schemas.openxmlformats.org/officeDocument/2006/relationships/image" Target="media/image6.png"/><Relationship Id="rId14" Type="http://schemas.openxmlformats.org/officeDocument/2006/relationships/image" Target="media/image15.png"/><Relationship Id="rId36" Type="http://schemas.openxmlformats.org/officeDocument/2006/relationships/image" Target="media/image20.png"/><Relationship Id="rId17" Type="http://schemas.openxmlformats.org/officeDocument/2006/relationships/image" Target="media/image19.png"/><Relationship Id="rId39" Type="http://schemas.openxmlformats.org/officeDocument/2006/relationships/header" Target="header2.xml"/><Relationship Id="rId16" Type="http://schemas.openxmlformats.org/officeDocument/2006/relationships/image" Target="media/image21.png"/><Relationship Id="rId38" Type="http://schemas.openxmlformats.org/officeDocument/2006/relationships/header" Target="header1.xml"/><Relationship Id="rId19" Type="http://schemas.openxmlformats.org/officeDocument/2006/relationships/image" Target="media/image27.png"/><Relationship Id="rId18"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gHyY3xa30oZBdpf/eC18CAY33g==">CgMxLjAyCGguZ2pkZ3hzOAByITFQbGVQSHRBeTlfOWpQV0lhRHJfUDFXZmkzSU9WSWx2NA==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2024-02-15T11:18:00Z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