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qvkz5vvpii5"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Acest slot surprinde esența verii, venind cu o mulțime de fructe suculente, fructe de pădure delicioase și pietre prețioase scăldate în soare. Învârtiți rolele și lăsați-vă purtat de un vârtej de arome tropicale și câștiguri captivante!</w:t>
      </w:r>
    </w:p>
    <w:p w:rsidR="00000000" w:rsidDel="00000000" w:rsidP="00000000" w:rsidRDefault="00000000" w:rsidRPr="00000000" w14:paraId="00000003">
      <w:pPr>
        <w:spacing w:after="240" w:before="240" w:lineRule="auto"/>
        <w:rPr/>
      </w:pPr>
      <w:r w:rsidDel="00000000" w:rsidR="00000000" w:rsidRPr="00000000">
        <w:rPr>
          <w:rtl w:val="0"/>
        </w:rPr>
        <w:t xml:space="preserve">Simbolurile plătesc în orice poziție, apoi explodează, făcând loc altora noi. Prin urmare, pregătiți-vă pentru câștiguri consecutive!</w:t>
      </w:r>
    </w:p>
    <w:p w:rsidR="00000000" w:rsidDel="00000000" w:rsidP="00000000" w:rsidRDefault="00000000" w:rsidRPr="00000000" w14:paraId="00000004">
      <w:pPr>
        <w:spacing w:after="240" w:before="240" w:lineRule="auto"/>
        <w:rPr/>
      </w:pPr>
      <w:r w:rsidDel="00000000" w:rsidR="00000000" w:rsidRPr="00000000">
        <w:rPr>
          <w:rtl w:val="0"/>
        </w:rPr>
        <w:t xml:space="preserve">În plus, vin și simbolurile multiplicatoare - acestea se cumulează în timpul rotirilor gratuite, majorându-vă câștigurile de mai multe ori!</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ov1oyfo7n0wq"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6">
      <w:pPr>
        <w:spacing w:after="240" w:before="240" w:lineRule="auto"/>
        <w:rPr/>
      </w:pPr>
      <w:r w:rsidDel="00000000" w:rsidR="00000000" w:rsidRPr="00000000">
        <w:rPr>
          <w:rtl w:val="0"/>
        </w:rPr>
        <w:t xml:space="preserve">Combinațiile câștigătoare se formează în funcție de numărul de simboluri.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bytx4rd60r2c" w:id="2"/>
      <w:bookmarkEnd w:id="2"/>
      <w:r w:rsidDel="00000000" w:rsidR="00000000" w:rsidRPr="00000000">
        <w:rPr>
          <w:b w:val="1"/>
          <w:bCs w:val="1"/>
          <w:sz w:val="46"/>
          <w:szCs w:val="46"/>
          <w:rtl w:val="0"/>
        </w:rPr>
        <w:t xml:space="preserve">Rotiri automate</w:t>
      </w:r>
    </w:p>
    <w:p w:rsidR="00000000" w:rsidDel="00000000" w:rsidP="00000000" w:rsidRDefault="00000000" w:rsidRPr="00000000" w14:paraId="00000008">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Rotirile automate pornesc când apăsați numărul de runde ales, iar butonul Joc automat va arăta numărul de rotiri rămase.</w:t>
      </w:r>
    </w:p>
    <w:p w:rsidR="00000000" w:rsidDel="00000000" w:rsidP="00000000" w:rsidRDefault="00000000" w:rsidRPr="00000000" w14:paraId="00000009">
      <w:pPr>
        <w:spacing w:after="240" w:before="240" w:lineRule="auto"/>
        <w:rPr/>
      </w:pPr>
      <w:r w:rsidDel="00000000" w:rsidR="00000000" w:rsidRPr="00000000">
        <w:rPr>
          <w:rtl w:val="0"/>
        </w:rPr>
        <w:t xml:space="preserve">Tot aici puteți activa </w:t>
      </w:r>
      <w:r w:rsidDel="00000000" w:rsidR="00000000" w:rsidRPr="00000000">
        <w:rPr>
          <w:b w:val="1"/>
          <w:bCs w:val="1"/>
          <w:rtl w:val="0"/>
        </w:rPr>
        <w:t xml:space="preserve">rotirile rapide</w:t>
      </w:r>
      <w:r w:rsidDel="00000000" w:rsidR="00000000" w:rsidRPr="00000000">
        <w:rPr>
          <w:rtl w:val="0"/>
        </w:rPr>
        <w:t xml:space="preserve">. Dacă funcția este activată, crește viteza de rotație a rolelor.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crește cu suma setată în acest câmp</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cu suma setată în acest câmp</w:t>
      </w:r>
    </w:p>
    <w:p w:rsidR="00000000" w:rsidDel="00000000" w:rsidP="00000000" w:rsidRDefault="00000000" w:rsidRPr="00000000" w14:paraId="00000010">
      <w:pPr>
        <w:spacing w:after="240" w:before="240" w:lineRule="auto"/>
        <w:rPr/>
      </w:pPr>
      <w:r w:rsidDel="00000000" w:rsidR="00000000" w:rsidRPr="00000000">
        <w:rPr>
          <w:rtl w:val="0"/>
        </w:rPr>
        <w:t xml:space="preserve">Pentru a opri rolele apăsați butonul </w:t>
      </w:r>
      <w:r w:rsidDel="00000000" w:rsidR="00000000" w:rsidRPr="00000000">
        <w:rPr>
          <w:b w:val="1"/>
          <w:bCs w:val="1"/>
          <w:rtl w:val="0"/>
        </w:rPr>
        <w:t xml:space="preserve">Stop rotiri automate</w:t>
      </w:r>
      <w:r w:rsidDel="00000000" w:rsidR="00000000" w:rsidRPr="00000000">
        <w:rPr>
          <w:rtl w:val="0"/>
        </w:rPr>
        <w:t xml:space="preserv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2rtehk7bjx7a"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Simbolurile plătesc</w:t>
      </w:r>
      <w:r w:rsidDel="00000000" w:rsidR="00000000" w:rsidRPr="00000000">
        <w:rPr>
          <w:rtl w:val="0"/>
        </w:rPr>
        <w:t xml:space="preserve"> oriunde. Câștigul depinde de numărul de simboluri identice de pe role la finalizarea rotirii.</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Reumplere</w:t>
      </w:r>
      <w:r w:rsidDel="00000000" w:rsidR="00000000" w:rsidRPr="00000000">
        <w:rPr>
          <w:rtl w:val="0"/>
        </w:rPr>
        <w:t xml:space="preserve">. Combinațiile câștigătoare se plătesc, apoi explodează. Simbolurile rămase cad la baza ecranului, iar spațiile rămase goale se completează cu noi simboluri căzătoare. Procesul continuă până când se formează noi combinații câștigătoare. Câștigurile se adaugă la sold după ce toate reumplerile declanșate de rotirea de bază se finalizează.</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Dacă aterizează 4 sau mai multe simboluri Scatter oriunde pe role, acestea plătesc - atât în jocul principal, cât și în rotiri gratuite. În plus, simbolurile Scatter acordă rotiri gratuite.</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4 sau mai multe simboluri Scatter aterizate pe role oferă o rundă de 15 rotiri gratuite. Dacă în timpul rundei apar 3 sau mai multe simboluri Scatter într-o singură rotire, jucătorul primește +5 rotiri gratuite.</w:t>
      </w:r>
    </w:p>
    <w:p w:rsidR="00000000" w:rsidDel="00000000" w:rsidP="00000000" w:rsidRDefault="00000000" w:rsidRPr="00000000" w14:paraId="00000016">
      <w:pPr>
        <w:spacing w:after="240" w:before="240" w:lineRule="auto"/>
        <w:rPr/>
      </w:pPr>
      <w:r w:rsidDel="00000000" w:rsidR="00000000" w:rsidRPr="00000000">
        <w:rPr>
          <w:rtl w:val="0"/>
        </w:rPr>
        <w:t xml:space="preserve">Numărul de reînvârtiri este limitat doar de câștigul maxim al jocului.</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Simbolul multiplicator</w:t>
      </w:r>
      <w:r w:rsidDel="00000000" w:rsidR="00000000" w:rsidRPr="00000000">
        <w:rPr>
          <w:rtl w:val="0"/>
        </w:rPr>
        <w:t xml:space="preserve"> primește o valoare aleatorie între ×2 și ×500 și poate apărea atât în jocul principal, cât și în runda de rotiri gratuite. Simbolul multiplicator se aplică la câștigul total al rotirii. Dacă într-o singură rotire apar mai multe simboluri multiplicatoare, valorile acestora se însumează.</w:t>
      </w:r>
    </w:p>
    <w:p w:rsidR="00000000" w:rsidDel="00000000" w:rsidP="00000000" w:rsidRDefault="00000000" w:rsidRPr="00000000" w14:paraId="00000018">
      <w:pPr>
        <w:spacing w:after="240" w:before="240" w:lineRule="auto"/>
        <w:rPr/>
      </w:pPr>
      <w:r w:rsidDel="00000000" w:rsidR="00000000" w:rsidRPr="00000000">
        <w:rPr>
          <w:rtl w:val="0"/>
        </w:rPr>
        <w:t xml:space="preserve">În cazul reumplerii, pe măsură ce aterizează simbolurile noi, simbolul multiplicator cade pe rândurile inferioare și rămâne pe role până când se termină etapa de reumplere. Multiplicatorul se va aplica la câștigul total rezultat în urma etapei de reumplere.</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Fond multiplicator</w:t>
      </w:r>
      <w:r w:rsidDel="00000000" w:rsidR="00000000" w:rsidRPr="00000000">
        <w:rPr>
          <w:rtl w:val="0"/>
        </w:rPr>
        <w:t xml:space="preserve">. În timpul rotirilor gratuite, multiplicatorul nu este aplicat imediat la câștig - mai întâi se adaugă la fondul de multiplicare și abia ulterior se va aplica la câștigul total al rotirii respective.</w:t>
      </w:r>
    </w:p>
    <w:p w:rsidR="00000000" w:rsidDel="00000000" w:rsidP="00000000" w:rsidRDefault="00000000" w:rsidRPr="00000000" w14:paraId="0000001A">
      <w:pPr>
        <w:spacing w:after="240" w:before="240" w:lineRule="auto"/>
        <w:rPr/>
      </w:pPr>
      <w:r w:rsidDel="00000000" w:rsidR="00000000" w:rsidRPr="00000000">
        <w:rPr>
          <w:rtl w:val="0"/>
        </w:rPr>
        <w:t xml:space="preserve">Dacă apar mai multe simboluri multiplicatoare pe role, acestea se acumulează în fondul de multiplicare, iar totalul se va aplica ulterior la câștigul rezultat din rotire.</w:t>
      </w:r>
    </w:p>
    <w:p w:rsidR="00000000" w:rsidDel="00000000" w:rsidP="00000000" w:rsidRDefault="00000000" w:rsidRPr="00000000" w14:paraId="0000001B">
      <w:pPr>
        <w:spacing w:after="240" w:before="240" w:lineRule="auto"/>
        <w:rPr/>
      </w:pPr>
      <w:r w:rsidDel="00000000" w:rsidR="00000000" w:rsidRPr="00000000">
        <w:rPr>
          <w:rtl w:val="0"/>
        </w:rPr>
        <w:t xml:space="preserve">Fondul de multiplicare nu se resetează între rotiri - se majorează cu fiecare simbol multiplicator aplicat și poate ajunge până la ×500.</w:t>
      </w:r>
    </w:p>
    <w:p w:rsidR="00000000" w:rsidDel="00000000" w:rsidP="00000000" w:rsidRDefault="00000000" w:rsidRPr="00000000" w14:paraId="0000001C">
      <w:pPr>
        <w:spacing w:after="240" w:before="240" w:lineRule="auto"/>
        <w:rPr/>
      </w:pPr>
      <w:r w:rsidDel="00000000" w:rsidR="00000000" w:rsidRPr="00000000">
        <w:rPr>
          <w:rtl w:val="0"/>
        </w:rPr>
        <w:t xml:space="preserve">Fondul de multiplicare se aplică doar în cazul în care apare un nou simbol multiplicator în rotire. În acest caz, câștigul total al rotirii se va înmulți cu valoarea combinată a noului simbol multiplicator și a fondului de multiplicare.</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Se pot cumpăra următoarele Bonusuri:</w:t>
      </w:r>
    </w:p>
    <w:p w:rsidR="00000000" w:rsidDel="00000000" w:rsidP="00000000" w:rsidRDefault="00000000" w:rsidRPr="00000000" w14:paraId="0000001E">
      <w:pPr>
        <w:numPr>
          <w:ilvl w:val="0"/>
          <w:numId w:val="5"/>
        </w:numPr>
        <w:spacing w:after="0" w:afterAutospacing="0" w:before="240" w:lineRule="auto"/>
        <w:ind w:left="720" w:hanging="360"/>
      </w:pPr>
      <w:r w:rsidDel="00000000" w:rsidR="00000000" w:rsidRPr="00000000">
        <w:rPr>
          <w:b w:val="1"/>
          <w:bCs w:val="1"/>
          <w:rtl w:val="0"/>
        </w:rPr>
        <w:t xml:space="preserve">Rotiri gratuite</w:t>
      </w:r>
      <w:r w:rsidDel="00000000" w:rsidR="00000000" w:rsidRPr="00000000">
        <w:rPr>
          <w:rtl w:val="0"/>
        </w:rPr>
        <w:t xml:space="preserve"> - activează 15 rotiri gratuite.</w:t>
      </w:r>
    </w:p>
    <w:p w:rsidR="00000000" w:rsidDel="00000000" w:rsidP="00000000" w:rsidRDefault="00000000" w:rsidRPr="00000000" w14:paraId="0000001F">
      <w:pPr>
        <w:numPr>
          <w:ilvl w:val="0"/>
          <w:numId w:val="5"/>
        </w:numPr>
        <w:spacing w:after="0" w:afterAutospacing="0" w:before="0" w:beforeAutospacing="0" w:lineRule="auto"/>
        <w:ind w:left="720" w:hanging="360"/>
      </w:pPr>
      <w:r w:rsidDel="00000000" w:rsidR="00000000" w:rsidRPr="00000000">
        <w:rPr>
          <w:b w:val="1"/>
          <w:bCs w:val="1"/>
          <w:rtl w:val="0"/>
        </w:rPr>
        <w:t xml:space="preserve">Rotiri gratuite Super</w:t>
      </w:r>
      <w:r w:rsidDel="00000000" w:rsidR="00000000" w:rsidRPr="00000000">
        <w:rPr>
          <w:rtl w:val="0"/>
        </w:rPr>
        <w:t xml:space="preserve"> - activează 15 rotiri gratuite cu un multiplicator inițial de ×50.</w:t>
      </w:r>
    </w:p>
    <w:p w:rsidR="00000000" w:rsidDel="00000000" w:rsidP="00000000" w:rsidRDefault="00000000" w:rsidRPr="00000000" w14:paraId="00000020">
      <w:pPr>
        <w:numPr>
          <w:ilvl w:val="0"/>
          <w:numId w:val="5"/>
        </w:numPr>
        <w:spacing w:after="240" w:before="0" w:beforeAutospacing="0" w:lineRule="auto"/>
        <w:ind w:left="720" w:hanging="360"/>
      </w:pPr>
      <w:r w:rsidDel="00000000" w:rsidR="00000000" w:rsidRPr="00000000">
        <w:rPr>
          <w:b w:val="1"/>
          <w:bCs w:val="1"/>
          <w:rtl w:val="0"/>
        </w:rPr>
        <w:t xml:space="preserve">Rotiri gratuite Mega</w:t>
      </w:r>
      <w:r w:rsidDel="00000000" w:rsidR="00000000" w:rsidRPr="00000000">
        <w:rPr>
          <w:rtl w:val="0"/>
        </w:rPr>
        <w:t xml:space="preserve"> - activează 15 rotiri gratuite cu un multiplicator inițial de ×100.</w:t>
      </w:r>
    </w:p>
    <w:p w:rsidR="00000000" w:rsidDel="00000000" w:rsidP="00000000" w:rsidRDefault="00000000" w:rsidRPr="00000000" w14:paraId="00000021">
      <w:pPr>
        <w:spacing w:after="240" w:before="240" w:lineRule="auto"/>
        <w:rPr/>
      </w:pPr>
      <w:r w:rsidDel="00000000" w:rsidR="00000000" w:rsidRPr="00000000">
        <w:rPr>
          <w:rtl w:val="0"/>
        </w:rPr>
        <w:t xml:space="preserve">Faceți clic pe butonul </w:t>
      </w:r>
      <w:r w:rsidDel="00000000" w:rsidR="00000000" w:rsidRPr="00000000">
        <w:rPr>
          <w:b w:val="1"/>
          <w:bCs w:val="1"/>
          <w:rtl w:val="0"/>
        </w:rPr>
        <w:t xml:space="preserve">Cumpărare Bonus</w:t>
      </w:r>
      <w:r w:rsidDel="00000000" w:rsidR="00000000" w:rsidRPr="00000000">
        <w:rPr>
          <w:rtl w:val="0"/>
        </w:rPr>
        <w:t xml:space="preserve"> pentru a activa fereastra pop-up cu prețurile de cumpărare. Prețul depinde de miză - dacă miza se modifică, se modifică și prețul. Dacă funcția Șansă ×2 este activă, cea de Cumpărare Bonus se dezactivează. Următoarea rotire de după cumpărare va declanșa automat jocul Bonus ales.</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Șansă ×2</w:t>
      </w:r>
      <w:r w:rsidDel="00000000" w:rsidR="00000000" w:rsidRPr="00000000">
        <w:rPr>
          <w:rtl w:val="0"/>
        </w:rPr>
        <w:t xml:space="preserve">. Se poate cumpăra funcția Șansă ×2. Această funcție ridică ușor miza, sporind în același timp șansele la rotiri gratuite. Dacă funcția de Cumpărare Bonus este activă, cea de Șansă ×2 se dezactivează. Următoarea rotire de după cumpărare va declanșa o rundă de Șansă ×2.</w:t>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xspzgmgicggw"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24">
      <w:pPr>
        <w:spacing w:after="240" w:before="240" w:lineRule="auto"/>
        <w:rPr/>
      </w:pPr>
      <w:r w:rsidDel="00000000" w:rsidR="00000000" w:rsidRPr="00000000">
        <w:rPr>
          <w:rtl w:val="0"/>
        </w:rPr>
        <w:t xml:space="preserve">Plățile se acordă în funcție de numărul de simboluri, iar suma câștigată este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25">
      <w:pPr>
        <w:numPr>
          <w:ilvl w:val="0"/>
          <w:numId w:val="4"/>
        </w:numPr>
        <w:spacing w:after="0" w:afterAutospacing="0" w:before="240" w:lineRule="auto"/>
        <w:ind w:left="720" w:hanging="360"/>
      </w:pPr>
      <w:r w:rsidDel="00000000" w:rsidR="00000000" w:rsidRPr="00000000">
        <w:rPr>
          <w:rtl w:val="0"/>
        </w:rPr>
        <w:t xml:space="preserve">Combinațiile câștigătoare se formează în funcție de numărul de simboluri.</w:t>
      </w:r>
    </w:p>
    <w:p w:rsidR="00000000" w:rsidDel="00000000" w:rsidP="00000000" w:rsidRDefault="00000000" w:rsidRPr="00000000" w14:paraId="00000026">
      <w:pPr>
        <w:numPr>
          <w:ilvl w:val="0"/>
          <w:numId w:val="4"/>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rtl w:val="0"/>
        </w:rPr>
        <w:t xml:space="preserve">Dacă sunt obținute mai multe combinații câștigătoare, acestea se însumează.</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rtl w:val="0"/>
        </w:rPr>
        <w:t xml:space="preserve">Rotirea poate declanșa rotiri gratuite. Rotirile gratuite se vor juca pe aceeași miză ca ceea din runda care a activat rotirile.</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Dacă un număr de simboluri Scatter plătește și există o combinație câștigătoare aterizată în aceeași rotire, jucătorul va primi câștigul atât pentru Scatter, cât și pentru combinația câștigătoare.</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Câștigul maxim ce poate fi obținut este valoarea mizei {max_multiplier}.</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C">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D">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E">
      <w:pPr>
        <w:pStyle w:val="Heading1"/>
        <w:keepNext w:val="0"/>
        <w:keepLines w:val="0"/>
        <w:spacing w:before="480" w:lineRule="auto"/>
        <w:rPr>
          <w:b w:val="1"/>
          <w:bCs w:val="1"/>
          <w:sz w:val="46"/>
          <w:szCs w:val="46"/>
        </w:rPr>
      </w:pPr>
      <w:bookmarkStart w:colFirst="0" w:colLast="0" w:name="_9sp20i7m2an"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F">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30">
      <w:pPr>
        <w:numPr>
          <w:ilvl w:val="0"/>
          <w:numId w:val="3"/>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31">
      <w:pPr>
        <w:numPr>
          <w:ilvl w:val="0"/>
          <w:numId w:val="3"/>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32">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33">
      <w:pPr>
        <w:numPr>
          <w:ilvl w:val="0"/>
          <w:numId w:val="2"/>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35">
      <w:pPr>
        <w:numPr>
          <w:ilvl w:val="0"/>
          <w:numId w:val="2"/>
        </w:numPr>
        <w:spacing w:after="24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gtgr3ha4ojxi"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37">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8">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9">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A">
      <w:pPr>
        <w:pStyle w:val="Heading1"/>
        <w:keepNext w:val="0"/>
        <w:keepLines w:val="0"/>
        <w:spacing w:before="480" w:lineRule="auto"/>
        <w:rPr>
          <w:b w:val="1"/>
          <w:bCs w:val="1"/>
          <w:sz w:val="46"/>
          <w:szCs w:val="46"/>
        </w:rPr>
      </w:pPr>
      <w:bookmarkStart w:colFirst="0" w:colLast="0" w:name="_7xkq0pqirfqg"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B">
      <w:pPr>
        <w:spacing w:after="240" w:before="240" w:lineRule="auto"/>
        <w:rPr/>
      </w:pPr>
      <w:r w:rsidDel="00000000" w:rsidR="00000000" w:rsidRPr="00000000">
        <w:rPr>
          <w:rtl w:val="0"/>
        </w:rPr>
        <w:t xml:space="preserve">Rata generală teoretică de plată (RTP) este de {RTP.main}%. Valoarea RTP în runda de Cumpărare Bonus cu rotiri gratuite este de {RTP.freespin_buy}%. Valoarea RTP în runda de Cumpărare Bonus cu rotiri gratuite super este de {RTP.freespin_buy}%. Valoarea RTP în runda de Cumpărare Bonus cu rotiri gratuite super este de {RTP.freespin_buy}% Valoarea RTP pentru funcția Șansă ×2 este de {RTP.freespin_chance}%.</w:t>
      </w:r>
    </w:p>
    <w:p w:rsidR="00000000" w:rsidDel="00000000" w:rsidP="00000000" w:rsidRDefault="00000000" w:rsidRPr="00000000" w14:paraId="0000003C">
      <w:pPr>
        <w:pStyle w:val="Heading1"/>
        <w:keepNext w:val="0"/>
        <w:keepLines w:val="0"/>
        <w:spacing w:before="480" w:lineRule="auto"/>
        <w:rPr>
          <w:b w:val="1"/>
          <w:bCs w:val="1"/>
          <w:sz w:val="46"/>
          <w:szCs w:val="46"/>
        </w:rPr>
      </w:pPr>
      <w:bookmarkStart w:colFirst="0" w:colLast="0" w:name="_z979oo6l1ex5"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D">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E">
      <w:pPr>
        <w:pStyle w:val="Heading1"/>
        <w:keepNext w:val="0"/>
        <w:keepLines w:val="0"/>
        <w:spacing w:before="480" w:lineRule="auto"/>
        <w:rPr>
          <w:b w:val="1"/>
          <w:bCs w:val="1"/>
          <w:sz w:val="46"/>
          <w:szCs w:val="46"/>
        </w:rPr>
      </w:pPr>
      <w:bookmarkStart w:colFirst="0" w:colLast="0" w:name="_aefdwrqflbwc"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F">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septembrie 2025.Versiune joc {game_version}.</w:t>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