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x0j5p8lkzuem" w:id="0"/>
      <w:bookmarkEnd w:id="0"/>
      <w:r w:rsidDel="00000000" w:rsidR="00000000" w:rsidRPr="00000000">
        <w:rPr>
          <w:b w:val="1"/>
          <w:bCs w:val="1"/>
          <w:sz w:val="46"/>
          <w:szCs w:val="46"/>
          <w:rtl w:val="0"/>
        </w:rPr>
        <w:t xml:space="preserve">Despre joc</w:t>
      </w:r>
    </w:p>
    <w:p w:rsidR="00000000" w:rsidDel="00000000" w:rsidP="00000000" w:rsidRDefault="00000000" w:rsidRPr="00000000" w14:paraId="00000002">
      <w:pPr>
        <w:spacing w:after="240" w:before="240" w:lineRule="auto"/>
        <w:rPr/>
      </w:pPr>
      <w:r w:rsidDel="00000000" w:rsidR="00000000" w:rsidRPr="00000000">
        <w:rPr>
          <w:rtl w:val="0"/>
        </w:rPr>
        <w:t xml:space="preserve">Jocul este o combinație între un slot bonanza clasic și elemente noi. Slotul vine cu role în cascadă, dar câștigul se obține dacă 5 sau mai multe simboluri similare care aterizează adiacent pe verticală sau orizontală creează o insulă. Slotul este construit pe tema aztecă, așadar vă așteaptă efecte și caracteristici asociate acesteia. Jocul oferă o mulțime de funcții interesante, atât cele tradiționale, cum ar fi rotirile gratuite și simbolul Scatter, cât și funcții noi, cum ar fi diferite tipuri de simboluri care dezgroapă celulele goale. Adăugarea de elemente noi oferă un plus de diversitate jocului și, în același timp, păstrează farmecul unui slot clasic.</w:t>
      </w:r>
    </w:p>
    <w:p w:rsidR="00000000" w:rsidDel="00000000" w:rsidP="00000000" w:rsidRDefault="00000000" w:rsidRPr="00000000" w14:paraId="00000003">
      <w:pPr>
        <w:pStyle w:val="Heading1"/>
        <w:keepNext w:val="0"/>
        <w:keepLines w:val="0"/>
        <w:spacing w:before="480" w:lineRule="auto"/>
        <w:rPr>
          <w:b w:val="1"/>
          <w:bCs w:val="1"/>
          <w:sz w:val="46"/>
          <w:szCs w:val="46"/>
        </w:rPr>
      </w:pPr>
      <w:bookmarkStart w:colFirst="0" w:colLast="0" w:name="_28pc9yja2r8f" w:id="1"/>
      <w:bookmarkEnd w:id="1"/>
      <w:r w:rsidDel="00000000" w:rsidR="00000000" w:rsidRPr="00000000">
        <w:rPr>
          <w:b w:val="1"/>
          <w:bCs w:val="1"/>
          <w:sz w:val="46"/>
          <w:szCs w:val="46"/>
          <w:rtl w:val="0"/>
        </w:rPr>
        <w:t xml:space="preserve">Cum se joacă</w:t>
      </w:r>
    </w:p>
    <w:p w:rsidR="00000000" w:rsidDel="00000000" w:rsidP="00000000" w:rsidRDefault="00000000" w:rsidRPr="00000000" w14:paraId="00000004">
      <w:pPr>
        <w:spacing w:after="240" w:before="240" w:lineRule="auto"/>
        <w:rPr/>
      </w:pPr>
      <w:r w:rsidDel="00000000" w:rsidR="00000000" w:rsidRPr="00000000">
        <w:rPr>
          <w:rtl w:val="0"/>
        </w:rPr>
        <w:t xml:space="preserve">Selectați dimensiunea pariului utilizând butoanele din câmpul </w:t>
      </w:r>
      <w:r w:rsidDel="00000000" w:rsidR="00000000" w:rsidRPr="00000000">
        <w:rPr>
          <w:b w:val="1"/>
          <w:bCs w:val="1"/>
          <w:rtl w:val="0"/>
        </w:rPr>
        <w:t xml:space="preserve">Pariu total</w:t>
      </w:r>
      <w:r w:rsidDel="00000000" w:rsidR="00000000" w:rsidRPr="00000000">
        <w:rPr>
          <w:rtl w:val="0"/>
        </w:rPr>
        <w:t xml:space="preserve">. Mizele mai mari cresc valoarea totală a câștigului. Valoarea mizei alese se va afișa în câmpul corespunzător. Pentru a porni rotirea rolelor, dați clic pe </w:t>
      </w:r>
      <w:r w:rsidDel="00000000" w:rsidR="00000000" w:rsidRPr="00000000">
        <w:rPr>
          <w:b w:val="1"/>
          <w:bCs w:val="1"/>
          <w:rtl w:val="0"/>
        </w:rPr>
        <w:t xml:space="preserve">butonul Rotire</w:t>
      </w:r>
      <w:r w:rsidDel="00000000" w:rsidR="00000000" w:rsidRPr="00000000">
        <w:rPr>
          <w:rtl w:val="0"/>
        </w:rPr>
        <w:t xml:space="preserve">.</w:t>
      </w:r>
    </w:p>
    <w:p w:rsidR="00000000" w:rsidDel="00000000" w:rsidP="00000000" w:rsidRDefault="00000000" w:rsidRPr="00000000" w14:paraId="00000005">
      <w:pPr>
        <w:pStyle w:val="Heading1"/>
        <w:keepNext w:val="0"/>
        <w:keepLines w:val="0"/>
        <w:spacing w:before="480" w:lineRule="auto"/>
        <w:rPr>
          <w:b w:val="1"/>
          <w:bCs w:val="1"/>
          <w:sz w:val="46"/>
          <w:szCs w:val="46"/>
        </w:rPr>
      </w:pPr>
      <w:bookmarkStart w:colFirst="0" w:colLast="0" w:name="_8ubvz9atl0h2" w:id="2"/>
      <w:bookmarkEnd w:id="2"/>
      <w:r w:rsidDel="00000000" w:rsidR="00000000" w:rsidRPr="00000000">
        <w:rPr>
          <w:b w:val="1"/>
          <w:bCs w:val="1"/>
          <w:sz w:val="46"/>
          <w:szCs w:val="46"/>
          <w:rtl w:val="0"/>
        </w:rPr>
        <w:t xml:space="preserve">Joc automat</w:t>
      </w:r>
    </w:p>
    <w:p w:rsidR="00000000" w:rsidDel="00000000" w:rsidP="00000000" w:rsidRDefault="00000000" w:rsidRPr="00000000" w14:paraId="00000006">
      <w:pPr>
        <w:spacing w:after="240" w:before="240" w:lineRule="auto"/>
        <w:rPr/>
      </w:pPr>
      <w:r w:rsidDel="00000000" w:rsidR="00000000" w:rsidRPr="00000000">
        <w:rPr>
          <w:rtl w:val="0"/>
        </w:rPr>
        <w:t xml:space="preserve">Dați clic pe butonul </w:t>
      </w:r>
      <w:r w:rsidDel="00000000" w:rsidR="00000000" w:rsidRPr="00000000">
        <w:rPr>
          <w:b w:val="1"/>
          <w:bCs w:val="1"/>
          <w:rtl w:val="0"/>
        </w:rPr>
        <w:t xml:space="preserve">Setări rotiri automate (A)</w:t>
      </w:r>
      <w:r w:rsidDel="00000000" w:rsidR="00000000" w:rsidRPr="00000000">
        <w:rPr>
          <w:rtl w:val="0"/>
        </w:rPr>
        <w:t xml:space="preserve"> pentru a alege numărul de rotiri automate. Jocul automat va porni când apăsați numărul de runde ales, iar butonul Joc automat va arăta numărul de rotiri rămase.</w:t>
      </w:r>
    </w:p>
    <w:p w:rsidR="00000000" w:rsidDel="00000000" w:rsidP="00000000" w:rsidRDefault="00000000" w:rsidRPr="00000000" w14:paraId="00000007">
      <w:pPr>
        <w:spacing w:after="240" w:before="240" w:lineRule="auto"/>
        <w:rPr/>
      </w:pPr>
      <w:r w:rsidDel="00000000" w:rsidR="00000000" w:rsidRPr="00000000">
        <w:rPr>
          <w:rtl w:val="0"/>
        </w:rPr>
        <w:t xml:space="preserve">La setările pentru rotiri automate aveți posibilitatea de a alege următoarele opțiuni:</w:t>
      </w:r>
    </w:p>
    <w:p w:rsidR="00000000" w:rsidDel="00000000" w:rsidP="00000000" w:rsidRDefault="00000000" w:rsidRPr="00000000" w14:paraId="00000008">
      <w:pPr>
        <w:numPr>
          <w:ilvl w:val="0"/>
          <w:numId w:val="2"/>
        </w:numPr>
        <w:spacing w:after="0" w:afterAutospacing="0" w:before="240" w:lineRule="auto"/>
        <w:ind w:left="720" w:hanging="360"/>
      </w:pPr>
      <w:r w:rsidDel="00000000" w:rsidR="00000000" w:rsidRPr="00000000">
        <w:rPr>
          <w:rtl w:val="0"/>
        </w:rPr>
        <w:t xml:space="preserve">Nu opri jocul la ferestrele pop-up - jocul va sări peste ferestrele pop-up „Clic pentru a continua“.</w:t>
      </w:r>
    </w:p>
    <w:p w:rsidR="00000000" w:rsidDel="00000000" w:rsidP="00000000" w:rsidRDefault="00000000" w:rsidRPr="00000000" w14:paraId="00000009">
      <w:pPr>
        <w:numPr>
          <w:ilvl w:val="0"/>
          <w:numId w:val="2"/>
        </w:numPr>
        <w:spacing w:after="240" w:before="0" w:beforeAutospacing="0" w:lineRule="auto"/>
        <w:ind w:left="720" w:hanging="360"/>
      </w:pPr>
      <w:r w:rsidDel="00000000" w:rsidR="00000000" w:rsidRPr="00000000">
        <w:rPr>
          <w:rtl w:val="0"/>
        </w:rPr>
        <w:t xml:space="preserve">Activare joc rapid - rolele se vor învârti mai rapid. În funcție de cerințele de licență, este posibil ca această funcție să nu fie disponibilă</w:t>
      </w:r>
    </w:p>
    <w:p w:rsidR="00000000" w:rsidDel="00000000" w:rsidP="00000000" w:rsidRDefault="00000000" w:rsidRPr="00000000" w14:paraId="0000000A">
      <w:pPr>
        <w:spacing w:after="240" w:before="240" w:lineRule="auto"/>
        <w:rPr/>
      </w:pPr>
      <w:r w:rsidDel="00000000" w:rsidR="00000000" w:rsidRPr="00000000">
        <w:rPr>
          <w:rtl w:val="0"/>
        </w:rPr>
        <w:t xml:space="preserve">Puteți alege setări suplimentare pentru </w:t>
      </w:r>
      <w:r w:rsidDel="00000000" w:rsidR="00000000" w:rsidRPr="00000000">
        <w:rPr>
          <w:b w:val="1"/>
          <w:bCs w:val="1"/>
          <w:rtl w:val="0"/>
        </w:rPr>
        <w:t xml:space="preserve">Oprirea rotirilor automate</w:t>
      </w:r>
      <w:r w:rsidDel="00000000" w:rsidR="00000000" w:rsidRPr="00000000">
        <w:rPr>
          <w:rtl w:val="0"/>
        </w:rPr>
        <w:t xml:space="preserve">:</w:t>
      </w:r>
    </w:p>
    <w:p w:rsidR="00000000" w:rsidDel="00000000" w:rsidP="00000000" w:rsidRDefault="00000000" w:rsidRPr="00000000" w14:paraId="0000000B">
      <w:pPr>
        <w:numPr>
          <w:ilvl w:val="0"/>
          <w:numId w:val="3"/>
        </w:numPr>
        <w:spacing w:after="0" w:afterAutospacing="0" w:before="240" w:lineRule="auto"/>
        <w:ind w:left="720" w:hanging="360"/>
      </w:pPr>
      <w:r w:rsidDel="00000000" w:rsidR="00000000" w:rsidRPr="00000000">
        <w:rPr>
          <w:rtl w:val="0"/>
        </w:rPr>
        <w:t xml:space="preserve">la orice câștig - rotirile automate vor fi întrerupte la orice câștig</w:t>
      </w:r>
    </w:p>
    <w:p w:rsidR="00000000" w:rsidDel="00000000" w:rsidP="00000000" w:rsidRDefault="00000000" w:rsidRPr="00000000" w14:paraId="0000000C">
      <w:pPr>
        <w:numPr>
          <w:ilvl w:val="0"/>
          <w:numId w:val="3"/>
        </w:numPr>
        <w:spacing w:after="0" w:afterAutospacing="0" w:before="0" w:beforeAutospacing="0" w:lineRule="auto"/>
        <w:ind w:left="720" w:hanging="360"/>
      </w:pPr>
      <w:r w:rsidDel="00000000" w:rsidR="00000000" w:rsidRPr="00000000">
        <w:rPr>
          <w:rtl w:val="0"/>
        </w:rPr>
        <w:t xml:space="preserve">la câștigarea unui bonus - rotirile automate vor fi întrerupte în cazul câștigării unui joc bonus (valabil doar în rotirile gratuite)</w:t>
      </w:r>
    </w:p>
    <w:p w:rsidR="00000000" w:rsidDel="00000000" w:rsidP="00000000" w:rsidRDefault="00000000" w:rsidRPr="00000000" w14:paraId="0000000D">
      <w:pPr>
        <w:numPr>
          <w:ilvl w:val="0"/>
          <w:numId w:val="3"/>
        </w:numPr>
        <w:spacing w:after="0" w:afterAutospacing="0" w:before="0" w:beforeAutospacing="0" w:lineRule="auto"/>
        <w:ind w:left="720" w:hanging="360"/>
      </w:pPr>
      <w:r w:rsidDel="00000000" w:rsidR="00000000" w:rsidRPr="00000000">
        <w:rPr>
          <w:rtl w:val="0"/>
        </w:rPr>
        <w:t xml:space="preserve">dacă un singur câștig depășește - rotirile automate vor fi întrerupte în cazul câștigării unei sume care depășește valoarea setată în acest câmp</w:t>
      </w:r>
    </w:p>
    <w:p w:rsidR="00000000" w:rsidDel="00000000" w:rsidP="00000000" w:rsidRDefault="00000000" w:rsidRPr="00000000" w14:paraId="0000000E">
      <w:pPr>
        <w:numPr>
          <w:ilvl w:val="0"/>
          <w:numId w:val="3"/>
        </w:numPr>
        <w:spacing w:after="0" w:afterAutospacing="0" w:before="0" w:beforeAutospacing="0" w:lineRule="auto"/>
        <w:ind w:left="720" w:hanging="360"/>
      </w:pPr>
      <w:r w:rsidDel="00000000" w:rsidR="00000000" w:rsidRPr="00000000">
        <w:rPr>
          <w:rtl w:val="0"/>
        </w:rPr>
        <w:t xml:space="preserve">dacă soldul crește cu - rotirile automate vor fi întrerupte în cazul în care soldul curent depășește suma setată în acest câmp</w:t>
      </w:r>
    </w:p>
    <w:p w:rsidR="00000000" w:rsidDel="00000000" w:rsidP="00000000" w:rsidRDefault="00000000" w:rsidRPr="00000000" w14:paraId="0000000F">
      <w:pPr>
        <w:numPr>
          <w:ilvl w:val="0"/>
          <w:numId w:val="3"/>
        </w:numPr>
        <w:spacing w:after="240" w:before="0" w:beforeAutospacing="0" w:lineRule="auto"/>
        <w:ind w:left="720" w:hanging="360"/>
      </w:pPr>
      <w:r w:rsidDel="00000000" w:rsidR="00000000" w:rsidRPr="00000000">
        <w:rPr>
          <w:rtl w:val="0"/>
        </w:rPr>
        <w:t xml:space="preserve">dacă soldul scade cu - rotirile automate vor fi întrerupte în cazul în care soldul curent scade sub suma setată în acest câmp</w:t>
      </w:r>
    </w:p>
    <w:p w:rsidR="00000000" w:rsidDel="00000000" w:rsidP="00000000" w:rsidRDefault="00000000" w:rsidRPr="00000000" w14:paraId="00000010">
      <w:pPr>
        <w:spacing w:after="240" w:before="240" w:lineRule="auto"/>
        <w:rPr>
          <w:b w:val="1"/>
          <w:bCs w:val="1"/>
        </w:rPr>
      </w:pPr>
      <w:r w:rsidDel="00000000" w:rsidR="00000000" w:rsidRPr="00000000">
        <w:rPr>
          <w:rtl w:val="0"/>
        </w:rPr>
        <w:t xml:space="preserve">Pentru a opri rotirile apăsați </w:t>
      </w:r>
      <w:r w:rsidDel="00000000" w:rsidR="00000000" w:rsidRPr="00000000">
        <w:rPr>
          <w:b w:val="1"/>
          <w:bCs w:val="1"/>
          <w:rtl w:val="0"/>
        </w:rPr>
        <w:t xml:space="preserve">butonul Stop rotiri automate</w:t>
      </w:r>
    </w:p>
    <w:p w:rsidR="00000000" w:rsidDel="00000000" w:rsidP="00000000" w:rsidRDefault="00000000" w:rsidRPr="00000000" w14:paraId="00000011">
      <w:pPr>
        <w:pStyle w:val="Heading1"/>
        <w:keepNext w:val="0"/>
        <w:keepLines w:val="0"/>
        <w:spacing w:before="480" w:lineRule="auto"/>
        <w:rPr>
          <w:b w:val="1"/>
          <w:bCs w:val="1"/>
          <w:sz w:val="46"/>
          <w:szCs w:val="46"/>
        </w:rPr>
      </w:pPr>
      <w:bookmarkStart w:colFirst="0" w:colLast="0" w:name="_wdrfgmjzc1u6" w:id="3"/>
      <w:bookmarkEnd w:id="3"/>
      <w:r w:rsidDel="00000000" w:rsidR="00000000" w:rsidRPr="00000000">
        <w:rPr>
          <w:b w:val="1"/>
          <w:bCs w:val="1"/>
          <w:sz w:val="46"/>
          <w:szCs w:val="46"/>
          <w:rtl w:val="0"/>
        </w:rPr>
        <w:t xml:space="preserve">Funcții</w:t>
      </w:r>
    </w:p>
    <w:p w:rsidR="00000000" w:rsidDel="00000000" w:rsidP="00000000" w:rsidRDefault="00000000" w:rsidRPr="00000000" w14:paraId="00000012">
      <w:pPr>
        <w:spacing w:after="240" w:before="240" w:lineRule="auto"/>
        <w:rPr/>
      </w:pPr>
      <w:r w:rsidDel="00000000" w:rsidR="00000000" w:rsidRPr="00000000">
        <w:rPr>
          <w:b w:val="1"/>
          <w:bCs w:val="1"/>
          <w:rtl w:val="0"/>
        </w:rPr>
        <w:t xml:space="preserve">Plăți cluster</w:t>
      </w:r>
      <w:r w:rsidDel="00000000" w:rsidR="00000000" w:rsidRPr="00000000">
        <w:rPr>
          <w:rtl w:val="0"/>
        </w:rPr>
        <w:t xml:space="preserve">. 5 sau mai multe simboluri similare care aterizează adiacent pe verticală sau orizontală creează o insulă. Un astfel de cluster este o combinație câștigătoare. Se va plăti, iar simbolurile care au format-o dispar. Spațiile goale rămase se vor reumple cu simboluri căzătoare. În timpul unei rotiri, procesul de reumplere va continua până când nu se mai formează combinații câștigătoare.</w:t>
      </w:r>
    </w:p>
    <w:p w:rsidR="00000000" w:rsidDel="00000000" w:rsidP="00000000" w:rsidRDefault="00000000" w:rsidRPr="00000000" w14:paraId="00000013">
      <w:pPr>
        <w:spacing w:after="240" w:before="240" w:lineRule="auto"/>
        <w:rPr/>
      </w:pPr>
      <w:r w:rsidDel="00000000" w:rsidR="00000000" w:rsidRPr="00000000">
        <w:rPr>
          <w:b w:val="1"/>
          <w:bCs w:val="1"/>
          <w:rtl w:val="0"/>
        </w:rPr>
        <w:t xml:space="preserve">Multiplicator celule</w:t>
      </w:r>
      <w:r w:rsidDel="00000000" w:rsidR="00000000" w:rsidRPr="00000000">
        <w:rPr>
          <w:rtl w:val="0"/>
        </w:rPr>
        <w:t xml:space="preserve">. Fiecare cluster câștigător își marchează celulele. Dacă următorul câștig se produce într-o celulă marcată, se adaugă un multiplicator la celulă, începând de la ×2 și crescând cu încă ×2 la fiecare câștig ulterior în această celulă. Multiplicatorul maximal este de ×10. Multiplicatorul se aplică la toate combinațiile câștigătoare în care participă. Multiplicatorii mai multor celule din cadrul unui cluster sunt adunați. Celulele rămân marcate până la finalul secvenței de reumplere. La următoarea rotire, marcajele și multiplicatorii sunt eliminați din toate celulele. În runda de rotiri gratuite, celulele marcate rămân marcate și își păstrează multiplicatorii până la finalul rundei.</w:t>
      </w:r>
    </w:p>
    <w:p w:rsidR="00000000" w:rsidDel="00000000" w:rsidP="00000000" w:rsidRDefault="00000000" w:rsidRPr="00000000" w14:paraId="00000014">
      <w:pPr>
        <w:spacing w:after="240" w:before="240" w:lineRule="auto"/>
        <w:rPr/>
      </w:pPr>
      <w:r w:rsidDel="00000000" w:rsidR="00000000" w:rsidRPr="00000000">
        <w:rPr>
          <w:b w:val="1"/>
          <w:bCs w:val="1"/>
          <w:rtl w:val="0"/>
        </w:rPr>
        <w:t xml:space="preserve">Funcția de dezgropare</w:t>
      </w:r>
      <w:r w:rsidDel="00000000" w:rsidR="00000000" w:rsidRPr="00000000">
        <w:rPr>
          <w:rtl w:val="0"/>
        </w:rPr>
        <w:t xml:space="preserve">. Dacă un cluster câștigător a dispărut deja, dar celulele goale nu au fost încă ocupate de simboluri noi, se poate dezgropa un simbol Bonus în celula goală. Există patru simboluri Bonus: Simbolul Scatter, simbolul Wild, simbolul Booster și simbolul Destroyer.</w:t>
      </w:r>
    </w:p>
    <w:p w:rsidR="00000000" w:rsidDel="00000000" w:rsidP="00000000" w:rsidRDefault="00000000" w:rsidRPr="00000000" w14:paraId="00000015">
      <w:pPr>
        <w:spacing w:after="240" w:before="240" w:lineRule="auto"/>
        <w:rPr/>
      </w:pPr>
      <w:r w:rsidDel="00000000" w:rsidR="00000000" w:rsidRPr="00000000">
        <w:rPr>
          <w:b w:val="1"/>
          <w:bCs w:val="1"/>
          <w:rtl w:val="0"/>
        </w:rPr>
        <w:t xml:space="preserve">Simbolul Scatter</w:t>
      </w:r>
      <w:r w:rsidDel="00000000" w:rsidR="00000000" w:rsidRPr="00000000">
        <w:rPr>
          <w:rtl w:val="0"/>
        </w:rPr>
        <w:t xml:space="preserve">. Poate ateriza pe orice poziție. Poate fi, de asemenea, dezgropat într-o secvență de dezgropare. Fiecare rolă poate conține doar 1 simbol Scatter. 3 sau mai multe simboluri Scatter declanșează runda de rotiri gratuite. 3 simboluri Scatter acordă 10 rotiri gratuite, 4 simboluri Scatter - 12 rotiri gratuite, 5 simboluri Scatter - 15 rotiri gratuite iar 6 simboluri Scatter - 20 de rotiri gratuite.</w:t>
      </w:r>
    </w:p>
    <w:p w:rsidR="00000000" w:rsidDel="00000000" w:rsidP="00000000" w:rsidRDefault="00000000" w:rsidRPr="00000000" w14:paraId="00000016">
      <w:pPr>
        <w:spacing w:after="240" w:before="240" w:lineRule="auto"/>
        <w:rPr/>
      </w:pPr>
      <w:r w:rsidDel="00000000" w:rsidR="00000000" w:rsidRPr="00000000">
        <w:rPr>
          <w:b w:val="1"/>
          <w:bCs w:val="1"/>
          <w:rtl w:val="0"/>
        </w:rPr>
        <w:t xml:space="preserve">Rotiri gratuite</w:t>
      </w:r>
      <w:r w:rsidDel="00000000" w:rsidR="00000000" w:rsidRPr="00000000">
        <w:rPr>
          <w:rtl w:val="0"/>
        </w:rPr>
        <w:t xml:space="preserve">. Runda de rotiri gratuite se declanșează dacă aterizează 3 sau 5 simboluri Scatter. După declanșare, simbolurile Scatter care au declanșat funcția devin simboluri Wild sau multiplicatori de celulă ×10. Dacă apare pe role acest număr de simboluri Scatter în timpul rundei, se redeclanșează funcția.</w:t>
      </w:r>
    </w:p>
    <w:p w:rsidR="00000000" w:rsidDel="00000000" w:rsidP="00000000" w:rsidRDefault="00000000" w:rsidRPr="00000000" w14:paraId="00000017">
      <w:pPr>
        <w:spacing w:after="240" w:before="240" w:lineRule="auto"/>
        <w:rPr/>
      </w:pPr>
      <w:r w:rsidDel="00000000" w:rsidR="00000000" w:rsidRPr="00000000">
        <w:rPr>
          <w:b w:val="1"/>
          <w:bCs w:val="1"/>
          <w:rtl w:val="0"/>
        </w:rPr>
        <w:t xml:space="preserve">Simbolul Wild</w:t>
      </w:r>
      <w:r w:rsidDel="00000000" w:rsidR="00000000" w:rsidRPr="00000000">
        <w:rPr>
          <w:rtl w:val="0"/>
        </w:rPr>
        <w:t xml:space="preserve">. Poate fi dezgropat din celulele goale înainte ca acestea să fie ocupate de simboluri noi. Substituie orice simbol, cu excepția simbolurilor Scatter, Booster și Destroyer. Dacă este dezgropat într-o celulă cu un multiplicator, primește un multiplicator de ×10. Simbolurile Wild devin persistente și rămân la locul lor până la sfârșitul secvenței de reumplere. Cu fiecare câștig la care participă, multiplicatorul simbolului crește cu încă ×10. Valoarea maximă de multiplicare este de ×100. Dacă un simbol Wild apare în runda de rotiri gratuite, acesta rămâne în poziția inițială până la finalul rundei.</w:t>
      </w:r>
    </w:p>
    <w:p w:rsidR="00000000" w:rsidDel="00000000" w:rsidP="00000000" w:rsidRDefault="00000000" w:rsidRPr="00000000" w14:paraId="00000018">
      <w:pPr>
        <w:spacing w:after="240" w:before="240" w:lineRule="auto"/>
        <w:rPr/>
      </w:pPr>
      <w:r w:rsidDel="00000000" w:rsidR="00000000" w:rsidRPr="00000000">
        <w:rPr>
          <w:b w:val="1"/>
          <w:bCs w:val="1"/>
          <w:rtl w:val="0"/>
        </w:rPr>
        <w:t xml:space="preserve">Simbolul Booster</w:t>
      </w:r>
      <w:r w:rsidDel="00000000" w:rsidR="00000000" w:rsidRPr="00000000">
        <w:rPr>
          <w:rtl w:val="0"/>
        </w:rPr>
        <w:t xml:space="preserve">. Poate fi dezgropat din celulele goale înainte ca acestea să fie ocupate de simboluri noi. Mărește toți multiplicatorii de pe ecran și dispare.</w:t>
      </w:r>
    </w:p>
    <w:p w:rsidR="00000000" w:rsidDel="00000000" w:rsidP="00000000" w:rsidRDefault="00000000" w:rsidRPr="00000000" w14:paraId="00000019">
      <w:pPr>
        <w:spacing w:after="240" w:before="240" w:lineRule="auto"/>
        <w:rPr/>
      </w:pPr>
      <w:r w:rsidDel="00000000" w:rsidR="00000000" w:rsidRPr="00000000">
        <w:rPr>
          <w:b w:val="1"/>
          <w:bCs w:val="1"/>
          <w:rtl w:val="0"/>
        </w:rPr>
        <w:t xml:space="preserve">Simbolul Destroyer</w:t>
      </w:r>
      <w:r w:rsidDel="00000000" w:rsidR="00000000" w:rsidRPr="00000000">
        <w:rPr>
          <w:rtl w:val="0"/>
        </w:rPr>
        <w:t xml:space="preserve">. Poate fi dezgropat din celulele goale înainte ca acestea să fie ocupate de simboluri noi. Distruge toate simbolurile de valoare inferioară de pe ecran fără plată și dispare.</w:t>
      </w:r>
    </w:p>
    <w:p w:rsidR="00000000" w:rsidDel="00000000" w:rsidP="00000000" w:rsidRDefault="00000000" w:rsidRPr="00000000" w14:paraId="0000001A">
      <w:pPr>
        <w:spacing w:after="240" w:before="240" w:lineRule="auto"/>
        <w:rPr/>
      </w:pPr>
      <w:r w:rsidDel="00000000" w:rsidR="00000000" w:rsidRPr="00000000">
        <w:rPr>
          <w:b w:val="1"/>
          <w:bCs w:val="1"/>
          <w:rtl w:val="0"/>
        </w:rPr>
        <w:t xml:space="preserve">Cumpărare Bonus</w:t>
      </w:r>
      <w:r w:rsidDel="00000000" w:rsidR="00000000" w:rsidRPr="00000000">
        <w:rPr>
          <w:rtl w:val="0"/>
        </w:rPr>
        <w:t xml:space="preserve">. Jucătorul poate cumpăra runda de rotiri gratuite. Sunt disponibile următoarele opțiuni de cumpărare:</w:t>
      </w:r>
    </w:p>
    <w:p w:rsidR="00000000" w:rsidDel="00000000" w:rsidP="00000000" w:rsidRDefault="00000000" w:rsidRPr="00000000" w14:paraId="0000001B">
      <w:pPr>
        <w:numPr>
          <w:ilvl w:val="0"/>
          <w:numId w:val="6"/>
        </w:numPr>
        <w:spacing w:after="0" w:afterAutospacing="0" w:before="240" w:lineRule="auto"/>
        <w:ind w:left="720" w:hanging="360"/>
      </w:pPr>
      <w:r w:rsidDel="00000000" w:rsidR="00000000" w:rsidRPr="00000000">
        <w:rPr>
          <w:rtl w:val="0"/>
        </w:rPr>
        <w:t xml:space="preserve">Rundă de rotiri gratuite fără simboluri Wild garantate</w:t>
      </w:r>
    </w:p>
    <w:p w:rsidR="00000000" w:rsidDel="00000000" w:rsidP="00000000" w:rsidRDefault="00000000" w:rsidRPr="00000000" w14:paraId="0000001C">
      <w:pPr>
        <w:numPr>
          <w:ilvl w:val="0"/>
          <w:numId w:val="6"/>
        </w:numPr>
        <w:spacing w:after="0" w:afterAutospacing="0" w:before="0" w:beforeAutospacing="0" w:lineRule="auto"/>
        <w:ind w:left="720" w:hanging="360"/>
      </w:pPr>
      <w:r w:rsidDel="00000000" w:rsidR="00000000" w:rsidRPr="00000000">
        <w:rPr>
          <w:rtl w:val="0"/>
        </w:rPr>
        <w:t xml:space="preserve">Runda de învârtiri gratuite cu 1 simbol Wild garantat - după declanșarea funcției, cel puțin 1 Scatter devine Wild</w:t>
      </w:r>
    </w:p>
    <w:p w:rsidR="00000000" w:rsidDel="00000000" w:rsidP="00000000" w:rsidRDefault="00000000" w:rsidRPr="00000000" w14:paraId="0000001D">
      <w:pPr>
        <w:numPr>
          <w:ilvl w:val="0"/>
          <w:numId w:val="6"/>
        </w:numPr>
        <w:spacing w:after="0" w:afterAutospacing="0" w:before="0" w:beforeAutospacing="0" w:lineRule="auto"/>
        <w:ind w:left="720" w:hanging="360"/>
      </w:pPr>
      <w:r w:rsidDel="00000000" w:rsidR="00000000" w:rsidRPr="00000000">
        <w:rPr>
          <w:rtl w:val="0"/>
        </w:rPr>
        <w:t xml:space="preserve">Runda de învârtiri gratuite cu 2 simboluri Wild garantate - după declanșarea funcției, cel puțin 2 simboluri Scatter devin Wild</w:t>
      </w:r>
    </w:p>
    <w:p w:rsidR="00000000" w:rsidDel="00000000" w:rsidP="00000000" w:rsidRDefault="00000000" w:rsidRPr="00000000" w14:paraId="0000001E">
      <w:pPr>
        <w:numPr>
          <w:ilvl w:val="0"/>
          <w:numId w:val="6"/>
        </w:numPr>
        <w:spacing w:after="240" w:before="0" w:beforeAutospacing="0" w:lineRule="auto"/>
        <w:ind w:left="720" w:hanging="360"/>
      </w:pPr>
      <w:r w:rsidDel="00000000" w:rsidR="00000000" w:rsidRPr="00000000">
        <w:rPr>
          <w:rtl w:val="0"/>
        </w:rPr>
        <w:t xml:space="preserve">Runda de învârtiri gratuite cu 3 simboluri Wild garantate - după declanșarea funcției, cel puțin 3 simboluri Scatter devin Wild</w:t>
      </w:r>
    </w:p>
    <w:p w:rsidR="00000000" w:rsidDel="00000000" w:rsidP="00000000" w:rsidRDefault="00000000" w:rsidRPr="00000000" w14:paraId="0000001F">
      <w:pPr>
        <w:spacing w:after="240" w:before="240" w:lineRule="auto"/>
        <w:rPr/>
      </w:pPr>
      <w:r w:rsidDel="00000000" w:rsidR="00000000" w:rsidRPr="00000000">
        <w:rPr>
          <w:b w:val="1"/>
          <w:bCs w:val="1"/>
          <w:rtl w:val="0"/>
        </w:rPr>
        <w:t xml:space="preserve">Rotire Wild</w:t>
      </w:r>
      <w:r w:rsidDel="00000000" w:rsidR="00000000" w:rsidRPr="00000000">
        <w:rPr>
          <w:rtl w:val="0"/>
        </w:rPr>
        <w:t xml:space="preserve">. Această funcție garantează dezgroparea a cel puțin unui simbol Wild înainte de începerea rotirii. Funcția vine cu volatilitate ridicată. Rata maximă de nimerire a unui câștig este de 1/4600.</w:t>
      </w:r>
    </w:p>
    <w:p w:rsidR="00000000" w:rsidDel="00000000" w:rsidP="00000000" w:rsidRDefault="00000000" w:rsidRPr="00000000" w14:paraId="00000020">
      <w:pPr>
        <w:pStyle w:val="Heading1"/>
        <w:keepNext w:val="0"/>
        <w:keepLines w:val="0"/>
        <w:spacing w:before="480" w:lineRule="auto"/>
        <w:rPr>
          <w:b w:val="1"/>
          <w:bCs w:val="1"/>
          <w:sz w:val="46"/>
          <w:szCs w:val="46"/>
        </w:rPr>
      </w:pPr>
      <w:bookmarkStart w:colFirst="0" w:colLast="0" w:name="_begf25yfyuep" w:id="4"/>
      <w:bookmarkEnd w:id="4"/>
      <w:r w:rsidDel="00000000" w:rsidR="00000000" w:rsidRPr="00000000">
        <w:rPr>
          <w:b w:val="1"/>
          <w:bCs w:val="1"/>
          <w:sz w:val="46"/>
          <w:szCs w:val="46"/>
          <w:rtl w:val="0"/>
        </w:rPr>
        <w:t xml:space="preserve">Rezultate rotire</w:t>
      </w:r>
    </w:p>
    <w:p w:rsidR="00000000" w:rsidDel="00000000" w:rsidP="00000000" w:rsidRDefault="00000000" w:rsidRPr="00000000" w14:paraId="00000021">
      <w:pPr>
        <w:spacing w:after="240" w:before="240" w:lineRule="auto"/>
        <w:rPr/>
      </w:pPr>
      <w:r w:rsidDel="00000000" w:rsidR="00000000" w:rsidRPr="00000000">
        <w:rPr>
          <w:rtl w:val="0"/>
        </w:rPr>
        <w:t xml:space="preserve">5 sau mai multe simboluri similare care aterizează adiacent pe verticală sau orizontală creează o insulă. Un astfel de cluster este o combinație câștigătoare. Se va plăti, iar simbolurile care au format-o dispar. Spațiile goale rămase se vor reumple cu simboluri căzătoare.</w:t>
      </w:r>
    </w:p>
    <w:p w:rsidR="00000000" w:rsidDel="00000000" w:rsidP="00000000" w:rsidRDefault="00000000" w:rsidRPr="00000000" w14:paraId="00000022">
      <w:pPr>
        <w:spacing w:after="240" w:before="240" w:lineRule="auto"/>
        <w:rPr/>
      </w:pPr>
      <w:r w:rsidDel="00000000" w:rsidR="00000000" w:rsidRPr="00000000">
        <w:rPr>
          <w:rtl w:val="0"/>
        </w:rPr>
        <w:t xml:space="preserve">Dacă s-a format o combinație câștigătoare, aceasta va fi animată, iar suma câștigată va fi afișată în câmpul </w:t>
      </w:r>
      <w:r w:rsidDel="00000000" w:rsidR="00000000" w:rsidRPr="00000000">
        <w:rPr>
          <w:b w:val="1"/>
          <w:bCs w:val="1"/>
          <w:rtl w:val="0"/>
        </w:rPr>
        <w:t xml:space="preserve">Câștig total</w:t>
      </w:r>
      <w:r w:rsidDel="00000000" w:rsidR="00000000" w:rsidRPr="00000000">
        <w:rPr>
          <w:rtl w:val="0"/>
        </w:rPr>
        <w:t xml:space="preserve">.</w:t>
      </w:r>
    </w:p>
    <w:p w:rsidR="00000000" w:rsidDel="00000000" w:rsidP="00000000" w:rsidRDefault="00000000" w:rsidRPr="00000000" w14:paraId="00000023">
      <w:pPr>
        <w:spacing w:after="240" w:before="240" w:lineRule="auto"/>
        <w:rPr/>
      </w:pPr>
      <w:r w:rsidDel="00000000" w:rsidR="00000000" w:rsidRPr="00000000">
        <w:rPr>
          <w:rtl w:val="0"/>
        </w:rPr>
        <w:t xml:space="preserve">Miza minimă este de {min_bet}. Miza maximă este de {max_bet}</w:t>
      </w:r>
    </w:p>
    <w:p w:rsidR="00000000" w:rsidDel="00000000" w:rsidP="00000000" w:rsidRDefault="00000000" w:rsidRPr="00000000" w14:paraId="00000024">
      <w:pPr>
        <w:spacing w:after="240" w:before="240" w:lineRule="auto"/>
        <w:rPr/>
      </w:pPr>
      <w:r w:rsidDel="00000000" w:rsidR="00000000" w:rsidRPr="00000000">
        <w:rPr>
          <w:rtl w:val="0"/>
        </w:rPr>
        <w:t xml:space="preserve">Pentru a consulta plățile jocului, dați clic pe butonul </w:t>
      </w:r>
      <w:r w:rsidDel="00000000" w:rsidR="00000000" w:rsidRPr="00000000">
        <w:rPr>
          <w:b w:val="1"/>
          <w:bCs w:val="1"/>
          <w:rtl w:val="0"/>
        </w:rPr>
        <w:t xml:space="preserve">Informații (I)</w:t>
      </w:r>
      <w:r w:rsidDel="00000000" w:rsidR="00000000" w:rsidRPr="00000000">
        <w:rPr>
          <w:rtl w:val="0"/>
        </w:rPr>
        <w:t xml:space="preserve">, apoi alegeți butonul Plăți.</w:t>
      </w:r>
    </w:p>
    <w:p w:rsidR="00000000" w:rsidDel="00000000" w:rsidP="00000000" w:rsidRDefault="00000000" w:rsidRPr="00000000" w14:paraId="00000025">
      <w:pPr>
        <w:spacing w:after="240" w:before="240" w:lineRule="auto"/>
        <w:rPr/>
      </w:pPr>
      <w:r w:rsidDel="00000000" w:rsidR="00000000" w:rsidRPr="00000000">
        <w:rPr>
          <w:rtl w:val="0"/>
        </w:rPr>
        <w:t xml:space="preserve">Câștigul maxim ce poate fi obținut este valoarea mizei ×10000.</w:t>
      </w:r>
    </w:p>
    <w:p w:rsidR="00000000" w:rsidDel="00000000" w:rsidP="00000000" w:rsidRDefault="00000000" w:rsidRPr="00000000" w14:paraId="00000026">
      <w:pPr>
        <w:pStyle w:val="Heading1"/>
        <w:keepNext w:val="0"/>
        <w:keepLines w:val="0"/>
        <w:spacing w:before="480" w:lineRule="auto"/>
        <w:rPr>
          <w:b w:val="1"/>
          <w:bCs w:val="1"/>
          <w:sz w:val="46"/>
          <w:szCs w:val="46"/>
        </w:rPr>
      </w:pPr>
      <w:bookmarkStart w:colFirst="0" w:colLast="0" w:name="_1sktraj1o27a" w:id="5"/>
      <w:bookmarkEnd w:id="5"/>
      <w:r w:rsidDel="00000000" w:rsidR="00000000" w:rsidRPr="00000000">
        <w:rPr>
          <w:b w:val="1"/>
          <w:bCs w:val="1"/>
          <w:sz w:val="46"/>
          <w:szCs w:val="46"/>
          <w:rtl w:val="0"/>
        </w:rPr>
        <w:t xml:space="preserve">Setări</w:t>
      </w:r>
    </w:p>
    <w:p w:rsidR="00000000" w:rsidDel="00000000" w:rsidP="00000000" w:rsidRDefault="00000000" w:rsidRPr="00000000" w14:paraId="00000027">
      <w:pPr>
        <w:spacing w:after="240" w:before="240" w:lineRule="auto"/>
        <w:rPr/>
      </w:pPr>
      <w:r w:rsidDel="00000000" w:rsidR="00000000" w:rsidRPr="00000000">
        <w:rPr>
          <w:rtl w:val="0"/>
        </w:rPr>
        <w:t xml:space="preserve">Butonul de setări deschide un panou cu setările de viteză și de sunet al jocului.</w:t>
      </w:r>
    </w:p>
    <w:p w:rsidR="00000000" w:rsidDel="00000000" w:rsidP="00000000" w:rsidRDefault="00000000" w:rsidRPr="00000000" w14:paraId="00000028">
      <w:pPr>
        <w:numPr>
          <w:ilvl w:val="0"/>
          <w:numId w:val="1"/>
        </w:numPr>
        <w:spacing w:after="0" w:afterAutospacing="0" w:before="240" w:lineRule="auto"/>
        <w:ind w:left="720" w:hanging="360"/>
      </w:pPr>
      <w:r w:rsidDel="00000000" w:rsidR="00000000" w:rsidRPr="00000000">
        <w:rPr>
          <w:rtl w:val="0"/>
        </w:rPr>
        <w:t xml:space="preserve">Rotiri rapide - rolele se vor învârti mai rapid. În funcție de cerințele de licență, este posibil ca această funcție să nu fie disponibilă.</w:t>
      </w:r>
    </w:p>
    <w:p w:rsidR="00000000" w:rsidDel="00000000" w:rsidP="00000000" w:rsidRDefault="00000000" w:rsidRPr="00000000" w14:paraId="00000029">
      <w:pPr>
        <w:numPr>
          <w:ilvl w:val="0"/>
          <w:numId w:val="1"/>
        </w:numPr>
        <w:spacing w:after="240" w:before="0" w:beforeAutospacing="0" w:lineRule="auto"/>
        <w:ind w:left="720" w:hanging="360"/>
      </w:pPr>
      <w:r w:rsidDel="00000000" w:rsidR="00000000" w:rsidRPr="00000000">
        <w:rPr>
          <w:rtl w:val="0"/>
        </w:rPr>
        <w:t xml:space="preserve">Rotire cu bara de spațiu (poate fi folosită în locul butonului de rotire)</w:t>
      </w:r>
    </w:p>
    <w:p w:rsidR="00000000" w:rsidDel="00000000" w:rsidP="00000000" w:rsidRDefault="00000000" w:rsidRPr="00000000" w14:paraId="0000002A">
      <w:pPr>
        <w:spacing w:after="240" w:before="240" w:lineRule="auto"/>
        <w:rPr/>
      </w:pPr>
      <w:r w:rsidDel="00000000" w:rsidR="00000000" w:rsidRPr="00000000">
        <w:rPr>
          <w:rtl w:val="0"/>
        </w:rPr>
        <w:t xml:space="preserve">Aici găsiți și setările pentru efectele sonore și pentru muzica de fundal:</w:t>
      </w:r>
    </w:p>
    <w:p w:rsidR="00000000" w:rsidDel="00000000" w:rsidP="00000000" w:rsidRDefault="00000000" w:rsidRPr="00000000" w14:paraId="0000002B">
      <w:pPr>
        <w:numPr>
          <w:ilvl w:val="0"/>
          <w:numId w:val="5"/>
        </w:numPr>
        <w:spacing w:after="0" w:afterAutospacing="0" w:before="240" w:lineRule="auto"/>
        <w:ind w:left="720" w:hanging="360"/>
      </w:pPr>
      <w:r w:rsidDel="00000000" w:rsidR="00000000" w:rsidRPr="00000000">
        <w:rPr>
          <w:rtl w:val="0"/>
        </w:rPr>
        <w:t xml:space="preserve">Reglarea volumului, inclusiv dezactivarea completă</w:t>
      </w:r>
    </w:p>
    <w:p w:rsidR="00000000" w:rsidDel="00000000" w:rsidP="00000000" w:rsidRDefault="00000000" w:rsidRPr="00000000" w14:paraId="0000002C">
      <w:pPr>
        <w:numPr>
          <w:ilvl w:val="0"/>
          <w:numId w:val="5"/>
        </w:numPr>
        <w:spacing w:after="0" w:afterAutospacing="0" w:before="0" w:beforeAutospacing="0" w:lineRule="auto"/>
        <w:ind w:left="720" w:hanging="360"/>
      </w:pPr>
      <w:r w:rsidDel="00000000" w:rsidR="00000000" w:rsidRPr="00000000">
        <w:rPr>
          <w:rtl w:val="0"/>
        </w:rPr>
        <w:t xml:space="preserve">Activarea muzicii (prin bifă)</w:t>
      </w:r>
    </w:p>
    <w:p w:rsidR="00000000" w:rsidDel="00000000" w:rsidP="00000000" w:rsidRDefault="00000000" w:rsidRPr="00000000" w14:paraId="0000002D">
      <w:pPr>
        <w:numPr>
          <w:ilvl w:val="0"/>
          <w:numId w:val="5"/>
        </w:numPr>
        <w:spacing w:after="0" w:afterAutospacing="0" w:before="0" w:beforeAutospacing="0" w:lineRule="auto"/>
        <w:ind w:left="720" w:hanging="360"/>
      </w:pPr>
      <w:r w:rsidDel="00000000" w:rsidR="00000000" w:rsidRPr="00000000">
        <w:rPr>
          <w:rtl w:val="0"/>
        </w:rPr>
        <w:t xml:space="preserve">Activarea efectelor sonore (prin bifă)</w:t>
      </w:r>
    </w:p>
    <w:p w:rsidR="00000000" w:rsidDel="00000000" w:rsidP="00000000" w:rsidRDefault="00000000" w:rsidRPr="00000000" w14:paraId="0000002E">
      <w:pPr>
        <w:numPr>
          <w:ilvl w:val="0"/>
          <w:numId w:val="5"/>
        </w:numPr>
        <w:spacing w:after="240" w:before="0" w:beforeAutospacing="0" w:lineRule="auto"/>
        <w:ind w:left="720" w:hanging="360"/>
      </w:pPr>
      <w:r w:rsidDel="00000000" w:rsidR="00000000" w:rsidRPr="00000000">
        <w:rPr>
          <w:rtl w:val="0"/>
        </w:rPr>
        <w:t xml:space="preserve">Pentru a juca cu mâna stângă pe dispozitive mobile, bifați setarea corespunzătoare.</w:t>
      </w:r>
    </w:p>
    <w:p w:rsidR="00000000" w:rsidDel="00000000" w:rsidP="00000000" w:rsidRDefault="00000000" w:rsidRPr="00000000" w14:paraId="0000002F">
      <w:pPr>
        <w:pStyle w:val="Heading1"/>
        <w:keepNext w:val="0"/>
        <w:keepLines w:val="0"/>
        <w:spacing w:before="480" w:lineRule="auto"/>
        <w:rPr>
          <w:b w:val="1"/>
          <w:bCs w:val="1"/>
          <w:sz w:val="46"/>
          <w:szCs w:val="46"/>
        </w:rPr>
      </w:pPr>
      <w:bookmarkStart w:colFirst="0" w:colLast="0" w:name="_xehr5h32ql5" w:id="6"/>
      <w:bookmarkEnd w:id="6"/>
      <w:r w:rsidDel="00000000" w:rsidR="00000000" w:rsidRPr="00000000">
        <w:rPr>
          <w:b w:val="1"/>
          <w:bCs w:val="1"/>
          <w:sz w:val="46"/>
          <w:szCs w:val="46"/>
          <w:rtl w:val="0"/>
        </w:rPr>
        <w:t xml:space="preserve">Cerințe de licență</w:t>
      </w:r>
    </w:p>
    <w:p w:rsidR="00000000" w:rsidDel="00000000" w:rsidP="00000000" w:rsidRDefault="00000000" w:rsidRPr="00000000" w14:paraId="00000030">
      <w:pPr>
        <w:spacing w:after="240" w:before="240" w:lineRule="auto"/>
        <w:rPr/>
      </w:pPr>
      <w:r w:rsidDel="00000000" w:rsidR="00000000" w:rsidRPr="00000000">
        <w:rPr>
          <w:rtl w:val="0"/>
        </w:rPr>
        <w:t xml:space="preserve">Există posibilitatea ca funcțiile de cumpărare din joc să nu fie disponibile din cauza cerințelor de licență aplicabile operatorului.</w:t>
      </w:r>
    </w:p>
    <w:p w:rsidR="00000000" w:rsidDel="00000000" w:rsidP="00000000" w:rsidRDefault="00000000" w:rsidRPr="00000000" w14:paraId="00000031">
      <w:pPr>
        <w:spacing w:after="240" w:before="240" w:lineRule="auto"/>
        <w:rPr/>
      </w:pPr>
      <w:r w:rsidDel="00000000" w:rsidR="00000000" w:rsidRPr="00000000">
        <w:rPr>
          <w:rtl w:val="0"/>
        </w:rPr>
        <w:t xml:space="preserve">Există posibilitatea ca modul automat să nu fie disponibil în joc din cauza cerințelor de licență aplicabile operatorului.</w:t>
      </w:r>
    </w:p>
    <w:p w:rsidR="00000000" w:rsidDel="00000000" w:rsidP="00000000" w:rsidRDefault="00000000" w:rsidRPr="00000000" w14:paraId="00000032">
      <w:pPr>
        <w:spacing w:after="240" w:before="240" w:lineRule="auto"/>
        <w:rPr/>
      </w:pPr>
      <w:r w:rsidDel="00000000" w:rsidR="00000000" w:rsidRPr="00000000">
        <w:rPr>
          <w:rtl w:val="0"/>
        </w:rPr>
        <w:t xml:space="preserve">Există posibilitatea ca modul de joc rapid să nu fie disponibil în joc din cauza cerințelor de licență aplicabile operatorului.</w:t>
      </w:r>
    </w:p>
    <w:p w:rsidR="00000000" w:rsidDel="00000000" w:rsidP="00000000" w:rsidRDefault="00000000" w:rsidRPr="00000000" w14:paraId="00000033">
      <w:pPr>
        <w:pStyle w:val="Heading1"/>
        <w:keepNext w:val="0"/>
        <w:keepLines w:val="0"/>
        <w:spacing w:before="480" w:lineRule="auto"/>
        <w:rPr>
          <w:b w:val="1"/>
          <w:bCs w:val="1"/>
          <w:sz w:val="46"/>
          <w:szCs w:val="46"/>
        </w:rPr>
      </w:pPr>
      <w:bookmarkStart w:colFirst="0" w:colLast="0" w:name="_o9xyoj2jkhox" w:id="7"/>
      <w:bookmarkEnd w:id="7"/>
      <w:r w:rsidDel="00000000" w:rsidR="00000000" w:rsidRPr="00000000">
        <w:rPr>
          <w:b w:val="1"/>
          <w:bCs w:val="1"/>
          <w:sz w:val="46"/>
          <w:szCs w:val="46"/>
          <w:rtl w:val="0"/>
        </w:rPr>
        <w:t xml:space="preserve">Rata de plată.</w:t>
      </w:r>
    </w:p>
    <w:p w:rsidR="00000000" w:rsidDel="00000000" w:rsidP="00000000" w:rsidRDefault="00000000" w:rsidRPr="00000000" w14:paraId="00000034">
      <w:pPr>
        <w:spacing w:after="240" w:before="240" w:lineRule="auto"/>
        <w:rPr/>
      </w:pPr>
      <w:r w:rsidDel="00000000" w:rsidR="00000000" w:rsidRPr="00000000">
        <w:rPr>
          <w:rtl w:val="0"/>
        </w:rPr>
        <w:t xml:space="preserve">Rata generală teoretică de plată (RTP) este de {RTP.main}%.Valoarea RTP pentru funcția de Cumpărare Bonus este următoarea:</w:t>
      </w:r>
    </w:p>
    <w:p w:rsidR="00000000" w:rsidDel="00000000" w:rsidP="00000000" w:rsidRDefault="00000000" w:rsidRPr="00000000" w14:paraId="00000035">
      <w:pPr>
        <w:numPr>
          <w:ilvl w:val="0"/>
          <w:numId w:val="4"/>
        </w:numPr>
        <w:spacing w:after="0" w:afterAutospacing="0" w:before="240" w:lineRule="auto"/>
        <w:ind w:left="720" w:hanging="360"/>
      </w:pPr>
      <w:r w:rsidDel="00000000" w:rsidR="00000000" w:rsidRPr="00000000">
        <w:rPr>
          <w:rtl w:val="0"/>
        </w:rPr>
        <w:t xml:space="preserve">fără simboluri Wild garantate - {RTP.freespin_buy}%</w:t>
      </w:r>
    </w:p>
    <w:p w:rsidR="00000000" w:rsidDel="00000000" w:rsidP="00000000" w:rsidRDefault="00000000" w:rsidRPr="00000000" w14:paraId="00000036">
      <w:pPr>
        <w:numPr>
          <w:ilvl w:val="0"/>
          <w:numId w:val="4"/>
        </w:numPr>
        <w:spacing w:after="0" w:afterAutospacing="0" w:before="0" w:beforeAutospacing="0" w:lineRule="auto"/>
        <w:ind w:left="720" w:hanging="360"/>
      </w:pPr>
      <w:r w:rsidDel="00000000" w:rsidR="00000000" w:rsidRPr="00000000">
        <w:rPr>
          <w:rtl w:val="0"/>
        </w:rPr>
        <w:t xml:space="preserve">cu 1 simbol Wild garantat - {RTP.freespin_buy}%</w:t>
      </w:r>
    </w:p>
    <w:p w:rsidR="00000000" w:rsidDel="00000000" w:rsidP="00000000" w:rsidRDefault="00000000" w:rsidRPr="00000000" w14:paraId="00000037">
      <w:pPr>
        <w:numPr>
          <w:ilvl w:val="0"/>
          <w:numId w:val="4"/>
        </w:numPr>
        <w:spacing w:after="0" w:afterAutospacing="0" w:before="0" w:beforeAutospacing="0" w:lineRule="auto"/>
        <w:ind w:left="720" w:hanging="360"/>
      </w:pPr>
      <w:r w:rsidDel="00000000" w:rsidR="00000000" w:rsidRPr="00000000">
        <w:rPr>
          <w:rtl w:val="0"/>
        </w:rPr>
        <w:t xml:space="preserve">cu 2 simboluri Wild garantate - {RTP.freespin_buy}%</w:t>
      </w:r>
    </w:p>
    <w:p w:rsidR="00000000" w:rsidDel="00000000" w:rsidP="00000000" w:rsidRDefault="00000000" w:rsidRPr="00000000" w14:paraId="00000038">
      <w:pPr>
        <w:numPr>
          <w:ilvl w:val="0"/>
          <w:numId w:val="4"/>
        </w:numPr>
        <w:spacing w:after="240" w:before="0" w:beforeAutospacing="0" w:lineRule="auto"/>
        <w:ind w:left="720" w:hanging="360"/>
      </w:pPr>
      <w:r w:rsidDel="00000000" w:rsidR="00000000" w:rsidRPr="00000000">
        <w:rPr>
          <w:rtl w:val="0"/>
        </w:rPr>
        <w:t xml:space="preserve">cu 3 simboluri Wild garantate - {RTP.freespin_buy}%.</w:t>
      </w:r>
    </w:p>
    <w:p w:rsidR="00000000" w:rsidDel="00000000" w:rsidP="00000000" w:rsidRDefault="00000000" w:rsidRPr="00000000" w14:paraId="00000039">
      <w:pPr>
        <w:spacing w:after="240" w:before="240" w:lineRule="auto"/>
        <w:rPr/>
      </w:pPr>
      <w:r w:rsidDel="00000000" w:rsidR="00000000" w:rsidRPr="00000000">
        <w:rPr>
          <w:rtl w:val="0"/>
        </w:rPr>
        <w:t xml:space="preserve">Valoarea RTP pentru funcția Rotire Wild este de {RTP.bonus_buy}%.</w:t>
      </w:r>
    </w:p>
    <w:p w:rsidR="00000000" w:rsidDel="00000000" w:rsidP="00000000" w:rsidRDefault="00000000" w:rsidRPr="00000000" w14:paraId="0000003A">
      <w:pPr>
        <w:pStyle w:val="Heading1"/>
        <w:keepNext w:val="0"/>
        <w:keepLines w:val="0"/>
        <w:spacing w:before="480" w:lineRule="auto"/>
        <w:rPr>
          <w:b w:val="1"/>
          <w:bCs w:val="1"/>
          <w:sz w:val="46"/>
          <w:szCs w:val="46"/>
        </w:rPr>
      </w:pPr>
      <w:bookmarkStart w:colFirst="0" w:colLast="0" w:name="_g8aoq9ihw7ny" w:id="8"/>
      <w:bookmarkEnd w:id="8"/>
      <w:r w:rsidDel="00000000" w:rsidR="00000000" w:rsidRPr="00000000">
        <w:rPr>
          <w:b w:val="1"/>
          <w:bCs w:val="1"/>
          <w:sz w:val="46"/>
          <w:szCs w:val="46"/>
          <w:rtl w:val="0"/>
        </w:rPr>
        <w:t xml:space="preserve">Generator de numere aleatorii (RNG)</w:t>
      </w:r>
    </w:p>
    <w:p w:rsidR="00000000" w:rsidDel="00000000" w:rsidP="00000000" w:rsidRDefault="00000000" w:rsidRPr="00000000" w14:paraId="0000003B">
      <w:pPr>
        <w:spacing w:after="240" w:before="240" w:lineRule="auto"/>
        <w:rPr/>
      </w:pPr>
      <w:r w:rsidDel="00000000" w:rsidR="00000000" w:rsidRPr="00000000">
        <w:rPr>
          <w:rtl w:val="0"/>
        </w:rPr>
        <w:t xml:space="preserve">Jocul se bazează pe un generator de numere aleatorii certificat. Pentru mai multe informații vizitați pagina noastră BGaming.</w:t>
      </w:r>
    </w:p>
    <w:p w:rsidR="00000000" w:rsidDel="00000000" w:rsidP="00000000" w:rsidRDefault="00000000" w:rsidRPr="00000000" w14:paraId="0000003C">
      <w:pPr>
        <w:pStyle w:val="Heading1"/>
        <w:keepNext w:val="0"/>
        <w:keepLines w:val="0"/>
        <w:spacing w:before="480" w:lineRule="auto"/>
        <w:rPr>
          <w:b w:val="1"/>
          <w:bCs w:val="1"/>
          <w:sz w:val="46"/>
          <w:szCs w:val="46"/>
        </w:rPr>
      </w:pPr>
      <w:bookmarkStart w:colFirst="0" w:colLast="0" w:name="_jgutmljq3xzm" w:id="9"/>
      <w:bookmarkEnd w:id="9"/>
      <w:r w:rsidDel="00000000" w:rsidR="00000000" w:rsidRPr="00000000">
        <w:rPr>
          <w:b w:val="1"/>
          <w:bCs w:val="1"/>
          <w:sz w:val="46"/>
          <w:szCs w:val="46"/>
          <w:rtl w:val="0"/>
        </w:rPr>
        <w:t xml:space="preserve">Informații suplimentare</w:t>
      </w:r>
    </w:p>
    <w:p w:rsidR="00000000" w:rsidDel="00000000" w:rsidP="00000000" w:rsidRDefault="00000000" w:rsidRPr="00000000" w14:paraId="0000003D">
      <w:pPr>
        <w:spacing w:after="240" w:before="240" w:lineRule="auto"/>
        <w:rPr/>
      </w:pPr>
      <w:r w:rsidDel="00000000" w:rsidR="00000000" w:rsidRPr="00000000">
        <w:rPr>
          <w:rtl w:val="0"/>
        </w:rPr>
        <w:t xml:space="preserve">Defecțiunile anulează toate jocurile și plățile! Toate rundele neterminate se vor finaliza la fiecare 24 de ore. Dacă jocul necesită „Colectare“, „Colectarea“ se va realiza și câștigul aferent rundei se va adăuga soldului jucătorului. Dacă jocul necesită o acțiune din partea jucătorului, rezultatul se va calcula cu presupunerea, că jucătorul a ales acțiunea fără riscuri, fără să ridice miza inițială. Aceasta este versiunea 1.0 a regulilor de joc, publicată în decembrie 2023. Versiune joc {game_version}.</w:t>
      </w:r>
    </w:p>
    <w:p w:rsidR="00000000" w:rsidDel="00000000" w:rsidP="00000000" w:rsidRDefault="00000000" w:rsidRPr="00000000" w14:paraId="0000003E">
      <w:pPr>
        <w:spacing w:after="240" w:before="240" w:lineRule="auto"/>
        <w:rPr/>
      </w:pPr>
      <w:r w:rsidDel="00000000" w:rsidR="00000000" w:rsidRPr="00000000">
        <w:rPr>
          <w:rtl w:val="0"/>
        </w:rPr>
        <w:t xml:space="preserve">Regulile jocului publicate pe pagina web sunt în limba engleză. Traducerile în alte limbi sunt oferite doar ca un serviciu de bună credință. În cazul oricăror ambiguități între versiunea în limba engleză și traducere, versiunea în limba engleză va avea totdeauna prioritate.</w:t>
      </w:r>
    </w:p>
    <w:p w:rsidR="00000000" w:rsidDel="00000000" w:rsidP="00000000" w:rsidRDefault="00000000" w:rsidRPr="00000000" w14:paraId="0000003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