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94DC0" w14:textId="66B45516" w:rsidR="00BB0418" w:rsidRPr="00252F6C" w:rsidRDefault="001241AB" w:rsidP="00085D23">
      <w:pPr>
        <w:pStyle w:val="Heading1"/>
        <w:spacing w:before="0"/>
      </w:pPr>
      <w:bookmarkStart w:id="0" w:name="_Hlk83650812"/>
      <w:r>
        <w:rPr>
          <w:lang w:val="ro"/>
        </w:rPr>
        <w:t>20 Charming Joker</w:t>
      </w:r>
      <w:bookmarkEnd w:id="0"/>
    </w:p>
    <w:p w14:paraId="2C5893A5" w14:textId="77777777" w:rsidR="00BB0418" w:rsidRPr="00252F6C" w:rsidRDefault="00BB0418" w:rsidP="00BB0418">
      <w:pPr>
        <w:spacing w:after="120"/>
        <w:rPr>
          <w:rFonts w:ascii="Montserrat" w:hAnsi="Montserrat"/>
        </w:rPr>
      </w:pPr>
      <w:r>
        <w:rPr>
          <w:rFonts w:ascii="Montserrat" w:hAnsi="Montserrat"/>
          <w:noProof/>
          <w:lang w:val="ro"/>
        </w:rPr>
        <w:drawing>
          <wp:inline distT="0" distB="0" distL="0" distR="0" wp14:anchorId="5566BE56" wp14:editId="70B17F51">
            <wp:extent cx="4449547" cy="2521735"/>
            <wp:effectExtent l="0" t="57150" r="122555" b="50165"/>
            <wp:docPr id="847920253" name="Picture 84792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3" name="Picture 847920253"/>
                    <pic:cNvPicPr/>
                  </pic:nvPicPr>
                  <pic:blipFill>
                    <a:blip r:embed="rId11">
                      <a:extLst>
                        <a:ext uri="{28A0092B-C50C-407E-A947-70E740481C1C}">
                          <a14:useLocalDpi xmlns:a14="http://schemas.microsoft.com/office/drawing/2010/main" val="0"/>
                        </a:ext>
                      </a:extLst>
                    </a:blip>
                    <a:stretch>
                      <a:fillRect/>
                    </a:stretch>
                  </pic:blipFill>
                  <pic:spPr>
                    <a:xfrm>
                      <a:off x="0" y="0"/>
                      <a:ext cx="4449547" cy="2521735"/>
                    </a:xfrm>
                    <a:prstGeom prst="rect">
                      <a:avLst/>
                    </a:prstGeom>
                    <a:effectLst>
                      <a:outerShdw blurRad="50800" dist="50800" dir="21540000" algn="ctr" rotWithShape="0">
                        <a:srgbClr val="000000">
                          <a:alpha val="43137"/>
                        </a:srgbClr>
                      </a:outerShdw>
                    </a:effectLst>
                  </pic:spPr>
                </pic:pic>
              </a:graphicData>
            </a:graphic>
          </wp:inline>
        </w:drawing>
      </w:r>
    </w:p>
    <w:p w14:paraId="5D24F310" w14:textId="3202B084" w:rsidR="00BB0418" w:rsidRPr="0097023D" w:rsidRDefault="001241AB" w:rsidP="00BB0418">
      <w:pPr>
        <w:spacing w:line="276" w:lineRule="auto"/>
        <w:jc w:val="both"/>
        <w:rPr>
          <w:rStyle w:val="TW"/>
          <w:lang w:val="pt-PT"/>
        </w:rPr>
      </w:pPr>
      <w:r>
        <w:rPr>
          <w:rStyle w:val="TW"/>
          <w:b/>
          <w:bCs/>
          <w:lang w:val="ro"/>
        </w:rPr>
        <w:t>20 Charming Joker</w:t>
      </w:r>
      <w:r>
        <w:rPr>
          <w:rStyle w:val="TW"/>
          <w:lang w:val="ro"/>
        </w:rPr>
        <w:t xml:space="preserve"> este un joc video de tip slot cu 20 de linii. Se joacă întotdeauna pe 20 de linii fixe.</w:t>
      </w:r>
    </w:p>
    <w:p w14:paraId="6D8D89A5" w14:textId="77777777" w:rsidR="00BB0418" w:rsidRPr="0097023D" w:rsidRDefault="00BB0418" w:rsidP="00085D23">
      <w:pPr>
        <w:pStyle w:val="Heading3"/>
        <w:rPr>
          <w:lang w:val="pt-PT"/>
        </w:rPr>
      </w:pPr>
      <w:r>
        <w:rPr>
          <w:lang w:val="ro"/>
        </w:rPr>
        <w:t>Tabel de plăți</w:t>
      </w:r>
    </w:p>
    <w:p w14:paraId="69E6812A" w14:textId="36B66C50" w:rsidR="00BB0418" w:rsidRPr="0097023D" w:rsidRDefault="00BB0418" w:rsidP="00BB0418">
      <w:pPr>
        <w:spacing w:line="276" w:lineRule="auto"/>
        <w:rPr>
          <w:rFonts w:ascii="Montserrat" w:hAnsi="Montserrat"/>
          <w:lang w:val="pt-PT"/>
        </w:rPr>
      </w:pPr>
      <w:r>
        <w:rPr>
          <w:rFonts w:ascii="Montserrat" w:hAnsi="Montserrat"/>
          <w:noProof/>
          <w:lang w:val="ro"/>
        </w:rPr>
        <w:drawing>
          <wp:inline distT="0" distB="0" distL="0" distR="0" wp14:anchorId="6E9417DE" wp14:editId="7750EE64">
            <wp:extent cx="2362683" cy="3381375"/>
            <wp:effectExtent l="0" t="57150" r="114300" b="476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2">
                      <a:extLst>
                        <a:ext uri="{28A0092B-C50C-407E-A947-70E740481C1C}">
                          <a14:useLocalDpi xmlns:a14="http://schemas.microsoft.com/office/drawing/2010/main" val="0"/>
                        </a:ext>
                      </a:extLst>
                    </a:blip>
                    <a:stretch>
                      <a:fillRect/>
                    </a:stretch>
                  </pic:blipFill>
                  <pic:spPr>
                    <a:xfrm>
                      <a:off x="0" y="0"/>
                      <a:ext cx="2368887" cy="3390254"/>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noProof/>
          <w:lang w:val="ro"/>
        </w:rPr>
        <w:t xml:space="preserve"> </w:t>
      </w:r>
      <w:r>
        <w:rPr>
          <w:rFonts w:ascii="Montserrat" w:hAnsi="Montserrat"/>
          <w:noProof/>
          <w:lang w:val="ro"/>
        </w:rPr>
        <w:drawing>
          <wp:inline distT="0" distB="0" distL="0" distR="0" wp14:anchorId="61621545" wp14:editId="1E28F21A">
            <wp:extent cx="3162300" cy="1202837"/>
            <wp:effectExtent l="19050" t="57150" r="114300" b="73660"/>
            <wp:docPr id="847920214" name="Picture 84792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14" name="Picture 847920214"/>
                    <pic:cNvPicPr/>
                  </pic:nvPicPr>
                  <pic:blipFill>
                    <a:blip r:embed="rId13">
                      <a:extLst>
                        <a:ext uri="{28A0092B-C50C-407E-A947-70E740481C1C}">
                          <a14:useLocalDpi xmlns:a14="http://schemas.microsoft.com/office/drawing/2010/main" val="0"/>
                        </a:ext>
                      </a:extLst>
                    </a:blip>
                    <a:stretch>
                      <a:fillRect/>
                    </a:stretch>
                  </pic:blipFill>
                  <pic:spPr>
                    <a:xfrm>
                      <a:off x="0" y="0"/>
                      <a:ext cx="3170806" cy="1206072"/>
                    </a:xfrm>
                    <a:prstGeom prst="rect">
                      <a:avLst/>
                    </a:prstGeom>
                    <a:effectLst>
                      <a:outerShdw blurRad="50800" dist="50800" dir="600000" algn="ctr" rotWithShape="0">
                        <a:srgbClr val="000000">
                          <a:alpha val="43137"/>
                        </a:srgbClr>
                      </a:outerShdw>
                    </a:effectLst>
                  </pic:spPr>
                </pic:pic>
              </a:graphicData>
            </a:graphic>
          </wp:inline>
        </w:drawing>
      </w:r>
    </w:p>
    <w:p w14:paraId="23BEF19B" w14:textId="77777777" w:rsidR="00A702EF" w:rsidRPr="0097023D" w:rsidRDefault="00A702EF" w:rsidP="00A67AB0">
      <w:pPr>
        <w:pStyle w:val="Heading3"/>
        <w:spacing w:before="240"/>
        <w:rPr>
          <w:lang w:val="pt-PT"/>
        </w:rPr>
      </w:pPr>
      <w:r>
        <w:rPr>
          <w:lang w:val="ro"/>
        </w:rPr>
        <w:t>Linii de plată și reguli</w:t>
      </w:r>
    </w:p>
    <w:p w14:paraId="4AF61CC5" w14:textId="0720E79C" w:rsidR="00BB0418" w:rsidRPr="0097023D" w:rsidRDefault="00A702EF" w:rsidP="00A702EF">
      <w:pPr>
        <w:shd w:val="clear" w:color="auto" w:fill="FFFFFF"/>
        <w:spacing w:before="80" w:after="120" w:line="276" w:lineRule="auto"/>
        <w:jc w:val="both"/>
        <w:rPr>
          <w:rStyle w:val="TW"/>
          <w:lang w:val="ro"/>
        </w:rPr>
      </w:pPr>
      <w:r>
        <w:rPr>
          <w:rStyle w:val="TW"/>
          <w:lang w:val="ro"/>
        </w:rPr>
        <w:t>Toate plățile se fac pentru combinații de același fel. Toate plățile se fac de la stânga la dreapta pe role adiacente, pe liniile selecționate, începând cu rola din extremitatea stângă, cu excepția simbolurilor scatter. Câștigurile scatter se adaugă la câștigurile liniilor de plată. Se plătesc doar câștigurile liniilor de plată și/sau câștigurile scatter cele mai valoroase. Câștigurile liniilor se înmulțesc cu pariul total de pe linia câștigătoare. Câștigurile scatter se înmulțesc cu pariul total. Câștigurile simultane pe diferite linii de plată se însumează. Acest joc este aleatoriu, iar îndemânarea sau talentul jucătorului nu afectează rezultatele.</w:t>
      </w:r>
    </w:p>
    <w:p w14:paraId="7F03082F" w14:textId="325DF513" w:rsidR="00A702EF" w:rsidRPr="0097023D" w:rsidRDefault="00A702EF" w:rsidP="00085D23">
      <w:pPr>
        <w:pStyle w:val="Heading2"/>
        <w:rPr>
          <w:lang w:val="ro"/>
        </w:rPr>
      </w:pPr>
      <w:r>
        <w:rPr>
          <w:lang w:val="ro"/>
        </w:rPr>
        <w:lastRenderedPageBreak/>
        <w:t>Simboluri și funcții bonus</w:t>
      </w:r>
    </w:p>
    <w:p w14:paraId="5EBA9CB6" w14:textId="0CA05C56" w:rsidR="00BB0418" w:rsidRPr="0097023D" w:rsidRDefault="00BB0418" w:rsidP="00085D23">
      <w:pPr>
        <w:pStyle w:val="Heading3"/>
        <w:spacing w:before="240"/>
        <w:rPr>
          <w:lang w:val="ro"/>
        </w:rPr>
      </w:pPr>
      <w:r>
        <w:rPr>
          <w:lang w:val="ro"/>
        </w:rPr>
        <w:t>Simbolul wild</w:t>
      </w:r>
    </w:p>
    <w:p w14:paraId="381AE894" w14:textId="0C597479" w:rsidR="00BB0418" w:rsidRPr="0097023D" w:rsidRDefault="00BB0418" w:rsidP="008410FE">
      <w:pPr>
        <w:spacing w:before="120" w:after="0" w:line="276" w:lineRule="auto"/>
        <w:jc w:val="both"/>
        <w:rPr>
          <w:rStyle w:val="TW"/>
          <w:lang w:val="it-IT"/>
        </w:rPr>
      </w:pPr>
      <w:r>
        <w:rPr>
          <w:rStyle w:val="TW"/>
          <w:noProof/>
          <w:lang w:val="ro"/>
        </w:rPr>
        <w:drawing>
          <wp:anchor distT="0" distB="0" distL="114300" distR="114300" simplePos="0" relativeHeight="251659264" behindDoc="0" locked="0" layoutInCell="1" allowOverlap="1" wp14:anchorId="28F94415" wp14:editId="2E3330AD">
            <wp:simplePos x="0" y="0"/>
            <wp:positionH relativeFrom="margin">
              <wp:posOffset>18415</wp:posOffset>
            </wp:positionH>
            <wp:positionV relativeFrom="paragraph">
              <wp:posOffset>41275</wp:posOffset>
            </wp:positionV>
            <wp:extent cx="836295" cy="826135"/>
            <wp:effectExtent l="0" t="0" r="1905" b="0"/>
            <wp:wrapSquare wrapText="bothSides"/>
            <wp:docPr id="847920234" name="Picture 84792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34" name="Picture 84792023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36295" cy="826135"/>
                    </a:xfrm>
                    <a:prstGeom prst="rect">
                      <a:avLst/>
                    </a:prstGeom>
                  </pic:spPr>
                </pic:pic>
              </a:graphicData>
            </a:graphic>
            <wp14:sizeRelH relativeFrom="margin">
              <wp14:pctWidth>0</wp14:pctWidth>
            </wp14:sizeRelH>
            <wp14:sizeRelV relativeFrom="margin">
              <wp14:pctHeight>0</wp14:pctHeight>
            </wp14:sizeRelV>
          </wp:anchor>
        </w:drawing>
      </w:r>
      <w:r>
        <w:rPr>
          <w:rStyle w:val="TW"/>
          <w:lang w:val="ro"/>
        </w:rPr>
        <w:t xml:space="preserve">Apare pe rolele 2, 3 și 4. Înlocuiește toate simbolurile, cu excepția simbolului scatter. </w:t>
      </w:r>
    </w:p>
    <w:p w14:paraId="06445911" w14:textId="77777777" w:rsidR="00067A96" w:rsidRPr="0097023D" w:rsidRDefault="00067A96" w:rsidP="008410FE">
      <w:pPr>
        <w:pStyle w:val="UISubtitle"/>
        <w:spacing w:before="0"/>
        <w:rPr>
          <w:b w:val="0"/>
          <w:bCs w:val="0"/>
          <w:lang w:val="it-IT"/>
        </w:rPr>
      </w:pPr>
    </w:p>
    <w:p w14:paraId="23A6F9A1" w14:textId="2E7A4EBB" w:rsidR="00764423" w:rsidRPr="0097023D" w:rsidRDefault="00764423" w:rsidP="008410FE">
      <w:pPr>
        <w:pStyle w:val="UISubtitle"/>
        <w:spacing w:before="0"/>
        <w:rPr>
          <w:b w:val="0"/>
          <w:bCs w:val="0"/>
          <w:lang w:val="it-IT"/>
        </w:rPr>
      </w:pPr>
    </w:p>
    <w:p w14:paraId="252B2AAF" w14:textId="221FFBC2" w:rsidR="00A702EF" w:rsidRPr="0097023D" w:rsidRDefault="00A702EF" w:rsidP="00A702EF">
      <w:pPr>
        <w:pStyle w:val="UISubtitle"/>
        <w:spacing w:before="0"/>
        <w:rPr>
          <w:b w:val="0"/>
          <w:bCs w:val="0"/>
          <w:lang w:val="it-IT"/>
        </w:rPr>
      </w:pPr>
    </w:p>
    <w:p w14:paraId="4009F6D3" w14:textId="77777777" w:rsidR="00085D23" w:rsidRPr="0097023D" w:rsidRDefault="00085D23" w:rsidP="00A702EF">
      <w:pPr>
        <w:pStyle w:val="UISubtitle"/>
        <w:spacing w:before="0"/>
        <w:rPr>
          <w:b w:val="0"/>
          <w:bCs w:val="0"/>
          <w:lang w:val="it-IT"/>
        </w:rPr>
      </w:pPr>
    </w:p>
    <w:p w14:paraId="7B595645" w14:textId="69B84B7B" w:rsidR="00BB0418" w:rsidRPr="0097023D" w:rsidRDefault="00BB0418" w:rsidP="00085D23">
      <w:pPr>
        <w:pStyle w:val="Heading3"/>
        <w:rPr>
          <w:lang w:val="it-IT"/>
        </w:rPr>
      </w:pPr>
      <w:r>
        <w:rPr>
          <w:lang w:val="ro"/>
        </w:rPr>
        <w:t>Simbolul scatter</w:t>
      </w:r>
    </w:p>
    <w:p w14:paraId="2D4F9379" w14:textId="60976311" w:rsidR="00BB0418" w:rsidRPr="0097023D" w:rsidRDefault="00BB0418" w:rsidP="00BB0418">
      <w:pPr>
        <w:spacing w:before="120" w:after="120" w:line="276" w:lineRule="auto"/>
        <w:jc w:val="both"/>
        <w:rPr>
          <w:rStyle w:val="TW"/>
          <w:lang w:val="it-IT"/>
        </w:rPr>
      </w:pPr>
      <w:r>
        <w:rPr>
          <w:rStyle w:val="TW"/>
          <w:noProof/>
          <w:lang w:val="ro"/>
        </w:rPr>
        <w:drawing>
          <wp:anchor distT="0" distB="0" distL="114300" distR="114300" simplePos="0" relativeHeight="251660288" behindDoc="0" locked="0" layoutInCell="1" allowOverlap="1" wp14:anchorId="3C710E43" wp14:editId="3B9CF7F0">
            <wp:simplePos x="0" y="0"/>
            <wp:positionH relativeFrom="margin">
              <wp:posOffset>18415</wp:posOffset>
            </wp:positionH>
            <wp:positionV relativeFrom="paragraph">
              <wp:posOffset>41275</wp:posOffset>
            </wp:positionV>
            <wp:extent cx="836295" cy="836295"/>
            <wp:effectExtent l="0" t="0" r="1905" b="1905"/>
            <wp:wrapSquare wrapText="bothSides"/>
            <wp:docPr id="847920233" name="Picture 84792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33" name="Picture 847920233"/>
                    <pic:cNvPicPr/>
                  </pic:nvPicPr>
                  <pic:blipFill>
                    <a:blip r:embed="rId15">
                      <a:extLst>
                        <a:ext uri="{28A0092B-C50C-407E-A947-70E740481C1C}">
                          <a14:useLocalDpi xmlns:a14="http://schemas.microsoft.com/office/drawing/2010/main" val="0"/>
                        </a:ext>
                      </a:extLst>
                    </a:blip>
                    <a:stretch>
                      <a:fillRect/>
                    </a:stretch>
                  </pic:blipFill>
                  <pic:spPr>
                    <a:xfrm>
                      <a:off x="0" y="0"/>
                      <a:ext cx="836295" cy="836295"/>
                    </a:xfrm>
                    <a:prstGeom prst="rect">
                      <a:avLst/>
                    </a:prstGeom>
                  </pic:spPr>
                </pic:pic>
              </a:graphicData>
            </a:graphic>
            <wp14:sizeRelH relativeFrom="margin">
              <wp14:pctWidth>0</wp14:pctWidth>
            </wp14:sizeRelH>
            <wp14:sizeRelV relativeFrom="margin">
              <wp14:pctHeight>0</wp14:pctHeight>
            </wp14:sizeRelV>
          </wp:anchor>
        </w:drawing>
      </w:r>
      <w:r>
        <w:rPr>
          <w:rStyle w:val="TW"/>
          <w:lang w:val="ro"/>
        </w:rPr>
        <w:t xml:space="preserve">Apare pe toate rolele. Sunt câștigătoare doar combinațiile de 3, 4 sau 5 simboluri scatter, în orice poziție de pe ecran. </w:t>
      </w:r>
    </w:p>
    <w:p w14:paraId="60D94CEA" w14:textId="77777777" w:rsidR="00BB0418" w:rsidRPr="0097023D" w:rsidRDefault="00BB0418" w:rsidP="00BB0418">
      <w:pPr>
        <w:pStyle w:val="Heading4"/>
        <w:spacing w:before="120" w:after="0" w:line="276" w:lineRule="auto"/>
        <w:rPr>
          <w:rFonts w:ascii="Montserrat" w:hAnsi="Montserrat"/>
          <w:lang w:val="it-IT"/>
        </w:rPr>
      </w:pPr>
    </w:p>
    <w:p w14:paraId="0B68A38C" w14:textId="77777777" w:rsidR="00BB0418" w:rsidRDefault="00BB0418" w:rsidP="00BB0418">
      <w:pPr>
        <w:pStyle w:val="Heading4"/>
        <w:spacing w:before="120" w:after="0" w:line="276" w:lineRule="auto"/>
        <w:rPr>
          <w:rFonts w:ascii="Montserrat" w:hAnsi="Montserrat"/>
          <w:lang w:val="it-IT"/>
        </w:rPr>
      </w:pPr>
    </w:p>
    <w:p w14:paraId="1D0DDF54" w14:textId="77777777" w:rsidR="00BC08B4" w:rsidRDefault="00BC08B4" w:rsidP="00BC08B4">
      <w:pPr>
        <w:rPr>
          <w:lang w:val="it-IT"/>
        </w:rPr>
      </w:pPr>
    </w:p>
    <w:p w14:paraId="25F598F6" w14:textId="77777777" w:rsidR="00BC08B4" w:rsidRDefault="00BC08B4" w:rsidP="00BC08B4">
      <w:pPr>
        <w:rPr>
          <w:lang w:val="it-IT"/>
        </w:rPr>
      </w:pPr>
    </w:p>
    <w:p w14:paraId="6021C68D" w14:textId="2B15604A" w:rsidR="00BC08B4" w:rsidRPr="00BC08B4" w:rsidRDefault="00BC08B4" w:rsidP="00BC08B4">
      <w:pPr>
        <w:rPr>
          <w:lang w:val="it-IT"/>
        </w:rPr>
      </w:pPr>
      <w:r>
        <w:rPr>
          <w:b/>
          <w:bCs/>
          <w:sz w:val="23"/>
          <w:szCs w:val="23"/>
        </w:rPr>
        <w:t>RTP: 96.</w:t>
      </w:r>
      <w:r>
        <w:rPr>
          <w:b/>
          <w:bCs/>
          <w:sz w:val="23"/>
          <w:szCs w:val="23"/>
        </w:rPr>
        <w:t>49</w:t>
      </w:r>
      <w:r>
        <w:rPr>
          <w:b/>
          <w:bCs/>
          <w:sz w:val="23"/>
          <w:szCs w:val="23"/>
        </w:rPr>
        <w:t>%</w:t>
      </w:r>
    </w:p>
    <w:p w14:paraId="58C2B37A" w14:textId="23808B19" w:rsidR="00492392" w:rsidRPr="0097023D" w:rsidRDefault="00492392" w:rsidP="00BB0418">
      <w:pPr>
        <w:rPr>
          <w:rStyle w:val="TW"/>
          <w:rFonts w:asciiTheme="minorHAnsi" w:hAnsiTheme="minorHAnsi"/>
          <w:sz w:val="22"/>
          <w:szCs w:val="22"/>
          <w:lang w:val="it-IT"/>
        </w:rPr>
      </w:pPr>
    </w:p>
    <w:sectPr w:rsidR="00492392" w:rsidRPr="0097023D" w:rsidSect="000F42BA">
      <w:headerReference w:type="even" r:id="rId16"/>
      <w:headerReference w:type="default" r:id="rId17"/>
      <w:footerReference w:type="even" r:id="rId18"/>
      <w:footerReference w:type="default" r:id="rId19"/>
      <w:headerReference w:type="first" r:id="rId20"/>
      <w:footerReference w:type="first" r:id="rId21"/>
      <w:pgSz w:w="11906" w:h="16838" w:code="9"/>
      <w:pgMar w:top="1276" w:right="1133" w:bottom="993" w:left="1134" w:header="284"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980D7" w14:textId="77777777" w:rsidR="000F42BA" w:rsidRDefault="000F42BA" w:rsidP="005C05DB">
      <w:pPr>
        <w:spacing w:after="0" w:line="240" w:lineRule="auto"/>
      </w:pPr>
      <w:r>
        <w:separator/>
      </w:r>
    </w:p>
  </w:endnote>
  <w:endnote w:type="continuationSeparator" w:id="0">
    <w:p w14:paraId="6395508D" w14:textId="77777777" w:rsidR="000F42BA" w:rsidRDefault="000F42BA" w:rsidP="005C05DB">
      <w:pPr>
        <w:spacing w:after="0" w:line="240" w:lineRule="auto"/>
      </w:pPr>
      <w:r>
        <w:continuationSeparator/>
      </w:r>
    </w:p>
  </w:endnote>
  <w:endnote w:type="continuationNotice" w:id="1">
    <w:p w14:paraId="21594F6E" w14:textId="77777777" w:rsidR="000F42BA" w:rsidRDefault="000F4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ADF9" w14:textId="77777777" w:rsidR="0097023D" w:rsidRDefault="00970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13E9" w14:textId="77777777" w:rsidR="00D53383" w:rsidRDefault="00D53383" w:rsidP="00D53383">
    <w:pPr>
      <w:pStyle w:val="Footer"/>
      <w:ind w:right="360"/>
    </w:pPr>
    <w:r>
      <w:rPr>
        <w:rFonts w:ascii="Montserrat" w:hAnsi="Montserrat" w:cs="Montserrat-Medium"/>
        <w:noProof/>
        <w:color w:val="C00000"/>
        <w:sz w:val="18"/>
        <w:szCs w:val="18"/>
        <w:lang w:val="ro"/>
      </w:rPr>
      <mc:AlternateContent>
        <mc:Choice Requires="wps">
          <w:drawing>
            <wp:anchor distT="0" distB="0" distL="114300" distR="114300" simplePos="0" relativeHeight="251659264" behindDoc="0" locked="0" layoutInCell="1" allowOverlap="1" wp14:anchorId="1E6B4718" wp14:editId="14932941">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7720C769"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277D8AE5" w14:textId="77777777" w:rsidR="00D53383" w:rsidRDefault="00D53383" w:rsidP="00D53383">
        <w:pPr>
          <w:pStyle w:val="Footer"/>
          <w:framePr w:w="205" w:h="409" w:hRule="exact" w:wrap="none" w:vAnchor="text" w:hAnchor="page" w:x="10581" w:y="29"/>
          <w:rPr>
            <w:rStyle w:val="PageNumber"/>
          </w:rPr>
        </w:pPr>
        <w:r>
          <w:rPr>
            <w:rStyle w:val="PageNumber"/>
            <w:rFonts w:ascii="Montserrat" w:hAnsi="Montserrat"/>
            <w:color w:val="C00000"/>
            <w:sz w:val="16"/>
            <w:szCs w:val="16"/>
            <w:lang w:val="ro"/>
          </w:rPr>
          <w:fldChar w:fldCharType="begin"/>
        </w:r>
        <w:r>
          <w:rPr>
            <w:rStyle w:val="PageNumber"/>
            <w:rFonts w:ascii="Montserrat" w:hAnsi="Montserrat"/>
            <w:color w:val="C00000"/>
            <w:sz w:val="16"/>
            <w:szCs w:val="16"/>
            <w:lang w:val="ro"/>
          </w:rPr>
          <w:instrText xml:space="preserve"> PAGE </w:instrText>
        </w:r>
        <w:r>
          <w:rPr>
            <w:rStyle w:val="PageNumber"/>
            <w:rFonts w:ascii="Montserrat" w:hAnsi="Montserrat"/>
            <w:color w:val="C00000"/>
            <w:sz w:val="16"/>
            <w:szCs w:val="16"/>
            <w:lang w:val="ro"/>
          </w:rPr>
          <w:fldChar w:fldCharType="separate"/>
        </w:r>
        <w:r>
          <w:rPr>
            <w:rStyle w:val="PageNumber"/>
            <w:rFonts w:ascii="Montserrat" w:hAnsi="Montserrat"/>
            <w:color w:val="C00000"/>
            <w:sz w:val="16"/>
            <w:szCs w:val="16"/>
            <w:lang w:val="ro"/>
          </w:rPr>
          <w:t>1</w:t>
        </w:r>
        <w:r>
          <w:rPr>
            <w:rStyle w:val="PageNumber"/>
            <w:rFonts w:ascii="Montserrat" w:hAnsi="Montserrat"/>
            <w:color w:val="C00000"/>
            <w:sz w:val="16"/>
            <w:szCs w:val="16"/>
            <w:lang w:val="ro"/>
          </w:rPr>
          <w:fldChar w:fldCharType="end"/>
        </w:r>
      </w:p>
    </w:sdtContent>
  </w:sdt>
  <w:p w14:paraId="164634FB" w14:textId="0CB719C2" w:rsidR="00D53383" w:rsidRPr="0097023D" w:rsidRDefault="00D53383" w:rsidP="0097023D">
    <w:pPr>
      <w:pStyle w:val="Footer"/>
      <w:tabs>
        <w:tab w:val="left" w:pos="5812"/>
      </w:tabs>
      <w:ind w:right="360"/>
      <w:rPr>
        <w:rFonts w:ascii="Montserrat" w:hAnsi="Montserrat" w:cs="Montserrat-Medium"/>
        <w:color w:val="C00000"/>
        <w:sz w:val="18"/>
        <w:szCs w:val="18"/>
        <w:lang w:val="ro"/>
      </w:rPr>
    </w:pPr>
    <w:r>
      <w:rPr>
        <w:rFonts w:ascii="Montserrat" w:hAnsi="Montserrat" w:cs="Montserrat-Medium"/>
        <w:color w:val="C00000"/>
        <w:sz w:val="18"/>
        <w:szCs w:val="18"/>
        <w:lang w:val="ro"/>
      </w:rPr>
      <w:t xml:space="preserve">Jocuri online </w:t>
    </w:r>
    <w:r>
      <w:rPr>
        <w:rFonts w:ascii="Montserrat" w:hAnsi="Montserrat" w:cs="Montserrat-Medium"/>
        <w:color w:val="C00000"/>
        <w:sz w:val="18"/>
        <w:szCs w:val="18"/>
        <w:lang w:val="ro"/>
      </w:rPr>
      <w:sym w:font="Symbol" w:char="F07C"/>
    </w:r>
    <w:r>
      <w:rPr>
        <w:rFonts w:ascii="Montserrat" w:hAnsi="Montserrat" w:cs="Montserrat-Medium"/>
        <w:color w:val="C00000"/>
        <w:sz w:val="18"/>
        <w:szCs w:val="18"/>
        <w:lang w:val="ro"/>
      </w:rPr>
      <w:t xml:space="preserve"> Ghidul utilizatorului </w:t>
    </w:r>
    <w:r>
      <w:rPr>
        <w:rFonts w:ascii="Montserrat" w:hAnsi="Montserrat" w:cs="Montserrat-Medium"/>
        <w:color w:val="C00000"/>
        <w:sz w:val="18"/>
        <w:szCs w:val="18"/>
        <w:lang w:val="ro"/>
      </w:rPr>
      <w:tab/>
    </w:r>
    <w:r>
      <w:rPr>
        <w:rFonts w:ascii="Montserrat" w:hAnsi="Montserrat" w:cs="Montserrat-Medium"/>
        <w:color w:val="C00000"/>
        <w:sz w:val="18"/>
        <w:szCs w:val="18"/>
        <w:lang w:val="ro"/>
      </w:rPr>
      <w:tab/>
      <w:t>Copyright © 202</w:t>
    </w:r>
    <w:r w:rsidR="0097023D">
      <w:rPr>
        <w:rFonts w:ascii="Montserrat" w:hAnsi="Montserrat" w:cs="Montserrat-Medium"/>
        <w:color w:val="C00000"/>
        <w:sz w:val="18"/>
        <w:szCs w:val="18"/>
        <w:lang w:val="ro"/>
      </w:rPr>
      <w:t>3</w:t>
    </w:r>
    <w:r>
      <w:rPr>
        <w:rFonts w:ascii="Montserrat" w:hAnsi="Montserrat" w:cs="Montserrat-Medium"/>
        <w:color w:val="C00000"/>
        <w:sz w:val="18"/>
        <w:szCs w:val="18"/>
        <w:lang w:val="ro"/>
      </w:rPr>
      <w:t xml:space="preserve"> EGT Digital Ltd.</w:t>
    </w:r>
  </w:p>
  <w:p w14:paraId="74600974" w14:textId="029E4CE8" w:rsidR="005C05DB" w:rsidRPr="00D53383" w:rsidRDefault="005C05DB" w:rsidP="00D53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81FD" w14:textId="77777777" w:rsidR="0097023D" w:rsidRDefault="00970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9D90F" w14:textId="77777777" w:rsidR="000F42BA" w:rsidRDefault="000F42BA" w:rsidP="005C05DB">
      <w:pPr>
        <w:spacing w:after="0" w:line="240" w:lineRule="auto"/>
      </w:pPr>
      <w:r>
        <w:separator/>
      </w:r>
    </w:p>
  </w:footnote>
  <w:footnote w:type="continuationSeparator" w:id="0">
    <w:p w14:paraId="70B48A01" w14:textId="77777777" w:rsidR="000F42BA" w:rsidRDefault="000F42BA" w:rsidP="005C05DB">
      <w:pPr>
        <w:spacing w:after="0" w:line="240" w:lineRule="auto"/>
      </w:pPr>
      <w:r>
        <w:continuationSeparator/>
      </w:r>
    </w:p>
  </w:footnote>
  <w:footnote w:type="continuationNotice" w:id="1">
    <w:p w14:paraId="20A86EFE" w14:textId="77777777" w:rsidR="000F42BA" w:rsidRDefault="000F4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0549" w14:textId="77777777" w:rsidR="0097023D" w:rsidRDefault="00970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33F141C7" w:rsidR="005C05DB" w:rsidRDefault="00D53383" w:rsidP="00154B81">
    <w:pPr>
      <w:pStyle w:val="Header"/>
      <w:tabs>
        <w:tab w:val="clear" w:pos="9406"/>
      </w:tabs>
      <w:ind w:right="5"/>
    </w:pPr>
    <w:r>
      <w:rPr>
        <w:noProof/>
        <w:vertAlign w:val="subscript"/>
        <w:lang w:val="ro"/>
      </w:rPr>
      <w:drawing>
        <wp:inline distT="0" distB="0" distL="0" distR="0" wp14:anchorId="49755006" wp14:editId="348BE320">
          <wp:extent cx="6120130"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120130" cy="723900"/>
                  </a:xfrm>
                  <a:prstGeom prst="rect">
                    <a:avLst/>
                  </a:prstGeom>
                </pic:spPr>
              </pic:pic>
            </a:graphicData>
          </a:graphic>
        </wp:inline>
      </w:drawing>
    </w:r>
  </w:p>
  <w:p w14:paraId="39F11B95" w14:textId="77777777" w:rsidR="005C05DB" w:rsidRDefault="005C05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BE50" w14:textId="77777777" w:rsidR="0097023D" w:rsidRDefault="009702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66204902">
    <w:abstractNumId w:val="27"/>
  </w:num>
  <w:num w:numId="2" w16cid:durableId="278806159">
    <w:abstractNumId w:val="12"/>
  </w:num>
  <w:num w:numId="3" w16cid:durableId="158229723">
    <w:abstractNumId w:val="36"/>
  </w:num>
  <w:num w:numId="4" w16cid:durableId="1733042779">
    <w:abstractNumId w:val="24"/>
  </w:num>
  <w:num w:numId="5" w16cid:durableId="504173635">
    <w:abstractNumId w:val="22"/>
  </w:num>
  <w:num w:numId="6" w16cid:durableId="1764032867">
    <w:abstractNumId w:val="23"/>
  </w:num>
  <w:num w:numId="7" w16cid:durableId="737626952">
    <w:abstractNumId w:val="5"/>
  </w:num>
  <w:num w:numId="8" w16cid:durableId="1152596107">
    <w:abstractNumId w:val="11"/>
  </w:num>
  <w:num w:numId="9" w16cid:durableId="1032609322">
    <w:abstractNumId w:val="8"/>
  </w:num>
  <w:num w:numId="10" w16cid:durableId="396628188">
    <w:abstractNumId w:val="1"/>
  </w:num>
  <w:num w:numId="11" w16cid:durableId="195852174">
    <w:abstractNumId w:val="21"/>
  </w:num>
  <w:num w:numId="12" w16cid:durableId="1795445147">
    <w:abstractNumId w:val="28"/>
  </w:num>
  <w:num w:numId="13" w16cid:durableId="1751652546">
    <w:abstractNumId w:val="14"/>
  </w:num>
  <w:num w:numId="14" w16cid:durableId="3215680">
    <w:abstractNumId w:val="18"/>
  </w:num>
  <w:num w:numId="15" w16cid:durableId="1727944842">
    <w:abstractNumId w:val="6"/>
  </w:num>
  <w:num w:numId="16" w16cid:durableId="65954919">
    <w:abstractNumId w:val="29"/>
  </w:num>
  <w:num w:numId="17" w16cid:durableId="2087414537">
    <w:abstractNumId w:val="17"/>
  </w:num>
  <w:num w:numId="18" w16cid:durableId="500005281">
    <w:abstractNumId w:val="15"/>
  </w:num>
  <w:num w:numId="19" w16cid:durableId="893008730">
    <w:abstractNumId w:val="35"/>
  </w:num>
  <w:num w:numId="20" w16cid:durableId="547298484">
    <w:abstractNumId w:val="16"/>
  </w:num>
  <w:num w:numId="21" w16cid:durableId="4792960">
    <w:abstractNumId w:val="32"/>
  </w:num>
  <w:num w:numId="22" w16cid:durableId="1753116344">
    <w:abstractNumId w:val="2"/>
  </w:num>
  <w:num w:numId="23" w16cid:durableId="2100370926">
    <w:abstractNumId w:val="7"/>
  </w:num>
  <w:num w:numId="24" w16cid:durableId="977805272">
    <w:abstractNumId w:val="30"/>
  </w:num>
  <w:num w:numId="25" w16cid:durableId="207186598">
    <w:abstractNumId w:val="33"/>
  </w:num>
  <w:num w:numId="26" w16cid:durableId="2005011192">
    <w:abstractNumId w:val="10"/>
  </w:num>
  <w:num w:numId="27" w16cid:durableId="817914282">
    <w:abstractNumId w:val="19"/>
  </w:num>
  <w:num w:numId="28" w16cid:durableId="703596457">
    <w:abstractNumId w:val="9"/>
  </w:num>
  <w:num w:numId="29" w16cid:durableId="121120711">
    <w:abstractNumId w:val="34"/>
  </w:num>
  <w:num w:numId="30" w16cid:durableId="283779634">
    <w:abstractNumId w:val="26"/>
  </w:num>
  <w:num w:numId="31" w16cid:durableId="1773933386">
    <w:abstractNumId w:val="30"/>
  </w:num>
  <w:num w:numId="32" w16cid:durableId="476803291">
    <w:abstractNumId w:val="25"/>
  </w:num>
  <w:num w:numId="33" w16cid:durableId="1765300741">
    <w:abstractNumId w:val="0"/>
  </w:num>
  <w:num w:numId="34" w16cid:durableId="1223832614">
    <w:abstractNumId w:val="3"/>
  </w:num>
  <w:num w:numId="35" w16cid:durableId="1423334653">
    <w:abstractNumId w:val="20"/>
  </w:num>
  <w:num w:numId="36" w16cid:durableId="657345596">
    <w:abstractNumId w:val="4"/>
  </w:num>
  <w:num w:numId="37" w16cid:durableId="1112479542">
    <w:abstractNumId w:val="31"/>
  </w:num>
  <w:num w:numId="38" w16cid:durableId="3370779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67A96"/>
    <w:rsid w:val="000709A2"/>
    <w:rsid w:val="00070A29"/>
    <w:rsid w:val="0007173A"/>
    <w:rsid w:val="0007224B"/>
    <w:rsid w:val="00072342"/>
    <w:rsid w:val="000739A7"/>
    <w:rsid w:val="00073F2B"/>
    <w:rsid w:val="000740B1"/>
    <w:rsid w:val="00074A27"/>
    <w:rsid w:val="00075156"/>
    <w:rsid w:val="000754A2"/>
    <w:rsid w:val="00075A02"/>
    <w:rsid w:val="00076305"/>
    <w:rsid w:val="00076C18"/>
    <w:rsid w:val="00080004"/>
    <w:rsid w:val="00081020"/>
    <w:rsid w:val="00082074"/>
    <w:rsid w:val="00082B0D"/>
    <w:rsid w:val="00082F89"/>
    <w:rsid w:val="00083568"/>
    <w:rsid w:val="00083C0A"/>
    <w:rsid w:val="00083F25"/>
    <w:rsid w:val="000844ED"/>
    <w:rsid w:val="000845DD"/>
    <w:rsid w:val="000849FD"/>
    <w:rsid w:val="00085D23"/>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4481"/>
    <w:rsid w:val="000B459B"/>
    <w:rsid w:val="000B46D1"/>
    <w:rsid w:val="000B47A7"/>
    <w:rsid w:val="000B4E69"/>
    <w:rsid w:val="000B65F2"/>
    <w:rsid w:val="000B6C23"/>
    <w:rsid w:val="000B7795"/>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2BA"/>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1AB"/>
    <w:rsid w:val="00124673"/>
    <w:rsid w:val="001246A7"/>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76D"/>
    <w:rsid w:val="00157FDB"/>
    <w:rsid w:val="001605DC"/>
    <w:rsid w:val="00160C4F"/>
    <w:rsid w:val="00160F81"/>
    <w:rsid w:val="001613CB"/>
    <w:rsid w:val="001614E1"/>
    <w:rsid w:val="001615BE"/>
    <w:rsid w:val="001629EC"/>
    <w:rsid w:val="0016447E"/>
    <w:rsid w:val="00164B63"/>
    <w:rsid w:val="00165E56"/>
    <w:rsid w:val="00166561"/>
    <w:rsid w:val="00167470"/>
    <w:rsid w:val="001676C5"/>
    <w:rsid w:val="00167A86"/>
    <w:rsid w:val="00167EC7"/>
    <w:rsid w:val="00170DC5"/>
    <w:rsid w:val="001714E2"/>
    <w:rsid w:val="001717C2"/>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7CF"/>
    <w:rsid w:val="001F1A3B"/>
    <w:rsid w:val="001F1C39"/>
    <w:rsid w:val="001F1DE1"/>
    <w:rsid w:val="001F1DFF"/>
    <w:rsid w:val="001F1F78"/>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3FB"/>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40E5"/>
    <w:rsid w:val="0029483E"/>
    <w:rsid w:val="00294F9E"/>
    <w:rsid w:val="002957D5"/>
    <w:rsid w:val="00295CEE"/>
    <w:rsid w:val="00295E25"/>
    <w:rsid w:val="00296619"/>
    <w:rsid w:val="00296D8D"/>
    <w:rsid w:val="00297871"/>
    <w:rsid w:val="002A051F"/>
    <w:rsid w:val="002A05E4"/>
    <w:rsid w:val="002A1184"/>
    <w:rsid w:val="002A29D3"/>
    <w:rsid w:val="002A3306"/>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627C"/>
    <w:rsid w:val="002B6C3E"/>
    <w:rsid w:val="002B7129"/>
    <w:rsid w:val="002B7603"/>
    <w:rsid w:val="002B76F7"/>
    <w:rsid w:val="002B79F6"/>
    <w:rsid w:val="002C06B0"/>
    <w:rsid w:val="002C0B09"/>
    <w:rsid w:val="002C0C16"/>
    <w:rsid w:val="002C0C9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6DFE"/>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56C4B"/>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503"/>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64EC"/>
    <w:rsid w:val="003E748F"/>
    <w:rsid w:val="003E74E0"/>
    <w:rsid w:val="003E7AE2"/>
    <w:rsid w:val="003F1237"/>
    <w:rsid w:val="003F173C"/>
    <w:rsid w:val="003F1FBB"/>
    <w:rsid w:val="003F391B"/>
    <w:rsid w:val="003F4C55"/>
    <w:rsid w:val="003F541F"/>
    <w:rsid w:val="003F6197"/>
    <w:rsid w:val="003F6BCA"/>
    <w:rsid w:val="003F6BDA"/>
    <w:rsid w:val="003F7150"/>
    <w:rsid w:val="00401087"/>
    <w:rsid w:val="004010C0"/>
    <w:rsid w:val="00401751"/>
    <w:rsid w:val="00401761"/>
    <w:rsid w:val="00401A8F"/>
    <w:rsid w:val="004042F1"/>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3328"/>
    <w:rsid w:val="004536A8"/>
    <w:rsid w:val="00453D19"/>
    <w:rsid w:val="00454102"/>
    <w:rsid w:val="00454DF7"/>
    <w:rsid w:val="00455DE3"/>
    <w:rsid w:val="00456A8F"/>
    <w:rsid w:val="00456E94"/>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36FB"/>
    <w:rsid w:val="004742C0"/>
    <w:rsid w:val="004743FF"/>
    <w:rsid w:val="00474509"/>
    <w:rsid w:val="00474C3A"/>
    <w:rsid w:val="00475563"/>
    <w:rsid w:val="004758BB"/>
    <w:rsid w:val="00475BC9"/>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392"/>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E4D"/>
    <w:rsid w:val="004C6F1C"/>
    <w:rsid w:val="004C7DD4"/>
    <w:rsid w:val="004D0BD6"/>
    <w:rsid w:val="004D318E"/>
    <w:rsid w:val="004D47CD"/>
    <w:rsid w:val="004D5411"/>
    <w:rsid w:val="004D5867"/>
    <w:rsid w:val="004D5B7D"/>
    <w:rsid w:val="004D6D39"/>
    <w:rsid w:val="004D73A3"/>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785"/>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5303"/>
    <w:rsid w:val="005955FE"/>
    <w:rsid w:val="00596D9B"/>
    <w:rsid w:val="00597570"/>
    <w:rsid w:val="005976DD"/>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2A71"/>
    <w:rsid w:val="005D3A35"/>
    <w:rsid w:val="005D485A"/>
    <w:rsid w:val="005D5A14"/>
    <w:rsid w:val="005D5F28"/>
    <w:rsid w:val="005D5F95"/>
    <w:rsid w:val="005D760F"/>
    <w:rsid w:val="005E134E"/>
    <w:rsid w:val="005E1466"/>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90793"/>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C1"/>
    <w:rsid w:val="006C4BD4"/>
    <w:rsid w:val="006C5652"/>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6F7527"/>
    <w:rsid w:val="00700229"/>
    <w:rsid w:val="007005AB"/>
    <w:rsid w:val="007010A0"/>
    <w:rsid w:val="00701E47"/>
    <w:rsid w:val="00701ED5"/>
    <w:rsid w:val="00702363"/>
    <w:rsid w:val="007033C6"/>
    <w:rsid w:val="007035B6"/>
    <w:rsid w:val="00704032"/>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A8E"/>
    <w:rsid w:val="007553E3"/>
    <w:rsid w:val="00755A1D"/>
    <w:rsid w:val="00755D67"/>
    <w:rsid w:val="00756232"/>
    <w:rsid w:val="0075654D"/>
    <w:rsid w:val="007565F0"/>
    <w:rsid w:val="00756EFC"/>
    <w:rsid w:val="00756F6A"/>
    <w:rsid w:val="00757358"/>
    <w:rsid w:val="0076005C"/>
    <w:rsid w:val="007603BD"/>
    <w:rsid w:val="00762BA5"/>
    <w:rsid w:val="00763E22"/>
    <w:rsid w:val="00764423"/>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5D5"/>
    <w:rsid w:val="007B167F"/>
    <w:rsid w:val="007B17EC"/>
    <w:rsid w:val="007B20E5"/>
    <w:rsid w:val="007B2DA1"/>
    <w:rsid w:val="007B3010"/>
    <w:rsid w:val="007B3BB7"/>
    <w:rsid w:val="007B450D"/>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0FE"/>
    <w:rsid w:val="00841630"/>
    <w:rsid w:val="00843123"/>
    <w:rsid w:val="00843A30"/>
    <w:rsid w:val="00843CD7"/>
    <w:rsid w:val="00844380"/>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7099"/>
    <w:rsid w:val="008E7E4E"/>
    <w:rsid w:val="008F0934"/>
    <w:rsid w:val="008F202A"/>
    <w:rsid w:val="008F206D"/>
    <w:rsid w:val="008F2B9A"/>
    <w:rsid w:val="008F42EE"/>
    <w:rsid w:val="008F48B9"/>
    <w:rsid w:val="008F4A7E"/>
    <w:rsid w:val="008F4BCD"/>
    <w:rsid w:val="008F4D54"/>
    <w:rsid w:val="008F4EBB"/>
    <w:rsid w:val="008F4F2F"/>
    <w:rsid w:val="008F60A1"/>
    <w:rsid w:val="008F63FF"/>
    <w:rsid w:val="00900BB1"/>
    <w:rsid w:val="0090180C"/>
    <w:rsid w:val="0090231B"/>
    <w:rsid w:val="009032C1"/>
    <w:rsid w:val="0090349C"/>
    <w:rsid w:val="00903C38"/>
    <w:rsid w:val="0090414E"/>
    <w:rsid w:val="009046C6"/>
    <w:rsid w:val="00904747"/>
    <w:rsid w:val="00904E46"/>
    <w:rsid w:val="0090510A"/>
    <w:rsid w:val="009053DE"/>
    <w:rsid w:val="009056C7"/>
    <w:rsid w:val="00907482"/>
    <w:rsid w:val="00907A08"/>
    <w:rsid w:val="009110A7"/>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944"/>
    <w:rsid w:val="00934DF9"/>
    <w:rsid w:val="00934FF2"/>
    <w:rsid w:val="009352CE"/>
    <w:rsid w:val="00935D1D"/>
    <w:rsid w:val="009361C4"/>
    <w:rsid w:val="009368B8"/>
    <w:rsid w:val="00937517"/>
    <w:rsid w:val="00940352"/>
    <w:rsid w:val="00940B36"/>
    <w:rsid w:val="00941325"/>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23D"/>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07E70"/>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7AB0"/>
    <w:rsid w:val="00A702EF"/>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EE3"/>
    <w:rsid w:val="00AA1F39"/>
    <w:rsid w:val="00AA2133"/>
    <w:rsid w:val="00AA2560"/>
    <w:rsid w:val="00AA36DB"/>
    <w:rsid w:val="00AA4943"/>
    <w:rsid w:val="00AA5990"/>
    <w:rsid w:val="00AA6A21"/>
    <w:rsid w:val="00AA6D4E"/>
    <w:rsid w:val="00AA6DA7"/>
    <w:rsid w:val="00AA769F"/>
    <w:rsid w:val="00AA7AB2"/>
    <w:rsid w:val="00AB0952"/>
    <w:rsid w:val="00AB0AC2"/>
    <w:rsid w:val="00AB0BEA"/>
    <w:rsid w:val="00AB1063"/>
    <w:rsid w:val="00AB146A"/>
    <w:rsid w:val="00AB154C"/>
    <w:rsid w:val="00AB18E5"/>
    <w:rsid w:val="00AB23FE"/>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2B98"/>
    <w:rsid w:val="00AC335F"/>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4968"/>
    <w:rsid w:val="00B04D57"/>
    <w:rsid w:val="00B05039"/>
    <w:rsid w:val="00B06D01"/>
    <w:rsid w:val="00B0710B"/>
    <w:rsid w:val="00B07595"/>
    <w:rsid w:val="00B07B0F"/>
    <w:rsid w:val="00B1085B"/>
    <w:rsid w:val="00B10A01"/>
    <w:rsid w:val="00B10C3C"/>
    <w:rsid w:val="00B10CD6"/>
    <w:rsid w:val="00B11B89"/>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6A3"/>
    <w:rsid w:val="00B20B70"/>
    <w:rsid w:val="00B2131D"/>
    <w:rsid w:val="00B214A0"/>
    <w:rsid w:val="00B21649"/>
    <w:rsid w:val="00B2221F"/>
    <w:rsid w:val="00B22B29"/>
    <w:rsid w:val="00B243E8"/>
    <w:rsid w:val="00B24AE2"/>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72EB"/>
    <w:rsid w:val="00BA7376"/>
    <w:rsid w:val="00BB0418"/>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08B4"/>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30A3"/>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B86"/>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F13"/>
    <w:rsid w:val="00C72F7A"/>
    <w:rsid w:val="00C73AB2"/>
    <w:rsid w:val="00C740DE"/>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57D"/>
    <w:rsid w:val="00C8795C"/>
    <w:rsid w:val="00C909AB"/>
    <w:rsid w:val="00C9125A"/>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3383"/>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CC3"/>
    <w:rsid w:val="00E82463"/>
    <w:rsid w:val="00E82FE0"/>
    <w:rsid w:val="00E83146"/>
    <w:rsid w:val="00E83FA1"/>
    <w:rsid w:val="00E84023"/>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712"/>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6A60"/>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418"/>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lang w:val="en-GB"/>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lang w:val="en-GB"/>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en-GB"/>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tabs>
        <w:tab w:val="right" w:leader="dot" w:pos="9498"/>
      </w:tabs>
      <w:spacing w:after="100"/>
    </w:p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en-GB"/>
    </w:rPr>
  </w:style>
  <w:style w:type="paragraph" w:styleId="TOC2">
    <w:name w:val="toc 2"/>
    <w:basedOn w:val="Normal"/>
    <w:next w:val="Normal"/>
    <w:autoRedefine/>
    <w:uiPriority w:val="39"/>
    <w:unhideWhenUsed/>
    <w:rsid w:val="00252F6C"/>
    <w:pPr>
      <w:tabs>
        <w:tab w:val="right" w:leader="dot" w:pos="9498"/>
      </w:tabs>
      <w:spacing w:after="100"/>
      <w:ind w:left="220"/>
    </w:p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en-GB"/>
    </w:rPr>
  </w:style>
  <w:style w:type="paragraph" w:styleId="TOC3">
    <w:name w:val="toc 3"/>
    <w:basedOn w:val="Normal"/>
    <w:next w:val="Normal"/>
    <w:autoRedefine/>
    <w:uiPriority w:val="39"/>
    <w:unhideWhenUsed/>
    <w:rsid w:val="008843A8"/>
    <w:pPr>
      <w:tabs>
        <w:tab w:val="right" w:leader="dot" w:pos="9408"/>
      </w:tabs>
      <w:spacing w:after="100"/>
      <w:ind w:left="440"/>
      <w:jc w:val="center"/>
    </w:p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100"/>
      <w:ind w:left="660"/>
    </w:pPr>
    <w:rPr>
      <w:rFonts w:eastAsiaTheme="minorEastAsia"/>
    </w:rPr>
  </w:style>
  <w:style w:type="paragraph" w:styleId="TOC5">
    <w:name w:val="toc 5"/>
    <w:basedOn w:val="Normal"/>
    <w:next w:val="Normal"/>
    <w:autoRedefine/>
    <w:uiPriority w:val="39"/>
    <w:unhideWhenUsed/>
    <w:rsid w:val="002D7EF0"/>
    <w:pPr>
      <w:spacing w:after="100"/>
      <w:ind w:left="880"/>
    </w:pPr>
    <w:rPr>
      <w:rFonts w:eastAsiaTheme="minorEastAsia"/>
    </w:rPr>
  </w:style>
  <w:style w:type="paragraph" w:styleId="TOC6">
    <w:name w:val="toc 6"/>
    <w:basedOn w:val="Normal"/>
    <w:next w:val="Normal"/>
    <w:autoRedefine/>
    <w:uiPriority w:val="39"/>
    <w:unhideWhenUsed/>
    <w:rsid w:val="002D7EF0"/>
    <w:pPr>
      <w:spacing w:after="100"/>
      <w:ind w:left="1100"/>
    </w:pPr>
    <w:rPr>
      <w:rFonts w:eastAsiaTheme="minorEastAsia"/>
    </w:rPr>
  </w:style>
  <w:style w:type="paragraph" w:styleId="TOC7">
    <w:name w:val="toc 7"/>
    <w:basedOn w:val="Normal"/>
    <w:next w:val="Normal"/>
    <w:autoRedefine/>
    <w:uiPriority w:val="39"/>
    <w:unhideWhenUsed/>
    <w:rsid w:val="002D7EF0"/>
    <w:pPr>
      <w:spacing w:after="100"/>
      <w:ind w:left="1320"/>
    </w:pPr>
    <w:rPr>
      <w:rFonts w:eastAsiaTheme="minorEastAsia"/>
    </w:rPr>
  </w:style>
  <w:style w:type="paragraph" w:styleId="TOC8">
    <w:name w:val="toc 8"/>
    <w:basedOn w:val="Normal"/>
    <w:next w:val="Normal"/>
    <w:autoRedefine/>
    <w:uiPriority w:val="39"/>
    <w:unhideWhenUsed/>
    <w:rsid w:val="002D7EF0"/>
    <w:pPr>
      <w:spacing w:after="100"/>
      <w:ind w:left="1540"/>
    </w:pPr>
    <w:rPr>
      <w:rFonts w:eastAsiaTheme="minorEastAsia"/>
    </w:rPr>
  </w:style>
  <w:style w:type="paragraph" w:styleId="TOC9">
    <w:name w:val="toc 9"/>
    <w:basedOn w:val="Normal"/>
    <w:next w:val="Normal"/>
    <w:autoRedefine/>
    <w:uiPriority w:val="39"/>
    <w:unhideWhenUsed/>
    <w:rsid w:val="002D7EF0"/>
    <w:pPr>
      <w:spacing w:after="100"/>
      <w:ind w:left="1760"/>
    </w:pPr>
    <w:rPr>
      <w:rFonts w:eastAsiaTheme="minorEastAsia"/>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lang w:val="en-GB"/>
    </w:rPr>
  </w:style>
  <w:style w:type="paragraph" w:customStyle="1" w:styleId="UISubtitle">
    <w:name w:val="UI Subtitle"/>
    <w:basedOn w:val="Heading4"/>
    <w:link w:val="UISubtitleChar"/>
    <w:autoRedefine/>
    <w:qFormat/>
    <w:rsid w:val="00BB0418"/>
    <w:pPr>
      <w:spacing w:before="120" w:after="0" w:line="276" w:lineRule="auto"/>
    </w:pPr>
    <w:rPr>
      <w:rFonts w:ascii="Montserrat" w:hAnsi="Montserrat"/>
      <w:sz w:val="20"/>
      <w:szCs w:val="20"/>
      <w:lang w:val="en-GB"/>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BB0418"/>
    <w:rPr>
      <w:rFonts w:ascii="Montserrat" w:eastAsiaTheme="majorEastAsia" w:hAnsi="Montserrat" w:cstheme="majorBidi"/>
      <w:b/>
      <w:bCs/>
      <w:i/>
      <w:iCs/>
      <w:sz w:val="20"/>
      <w:szCs w:val="20"/>
      <w:lang w:val="en-GB"/>
    </w:rPr>
  </w:style>
  <w:style w:type="character" w:styleId="PageNumber">
    <w:name w:val="page number"/>
    <w:basedOn w:val="DefaultParagraphFont"/>
    <w:uiPriority w:val="99"/>
    <w:semiHidden/>
    <w:unhideWhenUsed/>
    <w:rsid w:val="00D53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3.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Alexandrova</dc:creator>
  <cp:keywords/>
  <dc:description/>
  <cp:lastModifiedBy>Razvan Voicu</cp:lastModifiedBy>
  <cp:revision>11</cp:revision>
  <cp:lastPrinted>2024-02-08T14:10:00Z</cp:lastPrinted>
  <dcterms:created xsi:type="dcterms:W3CDTF">2022-05-30T07:19:00Z</dcterms:created>
  <dcterms:modified xsi:type="dcterms:W3CDTF">2024-02-08T14:19:00Z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